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28" w:rsidRDefault="006B5328" w:rsidP="006B5328">
      <w:pPr>
        <w:shd w:val="clear" w:color="auto" w:fill="FFFFFF"/>
        <w:spacing w:line="360" w:lineRule="auto"/>
        <w:jc w:val="center"/>
        <w:rPr>
          <w:rFonts w:ascii="Garamond" w:hAnsi="Garamond"/>
          <w:b/>
          <w:bCs/>
          <w:color w:val="003366"/>
          <w:sz w:val="32"/>
          <w:szCs w:val="32"/>
        </w:rPr>
      </w:pPr>
      <w:r w:rsidRPr="006F2BD2">
        <w:rPr>
          <w:rFonts w:ascii="Garamond" w:hAnsi="Garamond"/>
          <w:b/>
          <w:bCs/>
          <w:color w:val="003366"/>
          <w:sz w:val="32"/>
          <w:szCs w:val="32"/>
        </w:rPr>
        <w:t>ПЛА</w:t>
      </w:r>
      <w:r>
        <w:rPr>
          <w:rFonts w:ascii="Garamond" w:hAnsi="Garamond"/>
          <w:b/>
          <w:bCs/>
          <w:color w:val="003366"/>
          <w:sz w:val="32"/>
          <w:szCs w:val="32"/>
        </w:rPr>
        <w:t>Н</w:t>
      </w:r>
    </w:p>
    <w:p w:rsidR="006B5328" w:rsidRDefault="006B5328" w:rsidP="006B5328">
      <w:pPr>
        <w:shd w:val="clear" w:color="auto" w:fill="FFFFFF"/>
        <w:spacing w:line="360" w:lineRule="auto"/>
        <w:jc w:val="center"/>
        <w:rPr>
          <w:rFonts w:ascii="Garamond" w:hAnsi="Garamond"/>
          <w:b/>
          <w:bCs/>
          <w:color w:val="003366"/>
          <w:sz w:val="28"/>
          <w:szCs w:val="28"/>
        </w:rPr>
      </w:pPr>
      <w:r w:rsidRPr="006F2BD2">
        <w:rPr>
          <w:rFonts w:ascii="Garamond" w:hAnsi="Garamond"/>
          <w:b/>
          <w:bCs/>
          <w:color w:val="003366"/>
          <w:sz w:val="28"/>
          <w:szCs w:val="28"/>
        </w:rPr>
        <w:t>Заседани</w:t>
      </w:r>
      <w:r>
        <w:rPr>
          <w:rFonts w:ascii="Garamond" w:hAnsi="Garamond"/>
          <w:b/>
          <w:bCs/>
          <w:color w:val="003366"/>
          <w:sz w:val="28"/>
          <w:szCs w:val="28"/>
        </w:rPr>
        <w:t>й</w:t>
      </w:r>
      <w:r w:rsidRPr="006F2BD2">
        <w:rPr>
          <w:rFonts w:ascii="Garamond" w:hAnsi="Garamond"/>
          <w:b/>
          <w:bCs/>
          <w:color w:val="003366"/>
          <w:sz w:val="28"/>
          <w:szCs w:val="28"/>
        </w:rPr>
        <w:t xml:space="preserve"> Совета педагогов</w:t>
      </w:r>
    </w:p>
    <w:p w:rsidR="006B5328" w:rsidRPr="006F2BD2" w:rsidRDefault="006B5328" w:rsidP="006B5328">
      <w:pPr>
        <w:shd w:val="clear" w:color="auto" w:fill="FFFFFF"/>
        <w:spacing w:line="360" w:lineRule="auto"/>
        <w:jc w:val="center"/>
        <w:rPr>
          <w:rFonts w:ascii="Garamond" w:hAnsi="Garamond"/>
          <w:b/>
          <w:bCs/>
          <w:color w:val="003366"/>
          <w:sz w:val="32"/>
          <w:szCs w:val="32"/>
        </w:rPr>
      </w:pPr>
      <w:r>
        <w:rPr>
          <w:rFonts w:ascii="Garamond" w:hAnsi="Garamond"/>
          <w:b/>
          <w:bCs/>
          <w:color w:val="003366"/>
          <w:sz w:val="28"/>
          <w:szCs w:val="28"/>
        </w:rPr>
        <w:t xml:space="preserve">МБДОУ «Детский </w:t>
      </w:r>
      <w:proofErr w:type="spellStart"/>
      <w:r>
        <w:rPr>
          <w:rFonts w:ascii="Garamond" w:hAnsi="Garamond"/>
          <w:b/>
          <w:bCs/>
          <w:color w:val="003366"/>
          <w:sz w:val="28"/>
          <w:szCs w:val="28"/>
        </w:rPr>
        <w:t>садс</w:t>
      </w:r>
      <w:proofErr w:type="spellEnd"/>
      <w:r>
        <w:rPr>
          <w:rFonts w:ascii="Garamond" w:hAnsi="Garamond"/>
          <w:b/>
          <w:bCs/>
          <w:color w:val="003366"/>
          <w:sz w:val="28"/>
          <w:szCs w:val="28"/>
        </w:rPr>
        <w:t>. Белгородское»</w:t>
      </w:r>
    </w:p>
    <w:p w:rsidR="006B5328" w:rsidRDefault="006B5328" w:rsidP="006B5328">
      <w:pPr>
        <w:rPr>
          <w:rFonts w:ascii="Tahoma" w:hAnsi="Tahoma" w:cs="Tahoma"/>
          <w:color w:val="363636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007"/>
        <w:gridCol w:w="1377"/>
        <w:gridCol w:w="1589"/>
      </w:tblGrid>
      <w:tr w:rsidR="006B5328" w:rsidRPr="00A350D2" w:rsidTr="00C937EA">
        <w:tc>
          <w:tcPr>
            <w:tcW w:w="10706" w:type="dxa"/>
            <w:gridSpan w:val="4"/>
          </w:tcPr>
          <w:p w:rsidR="006B5328" w:rsidRPr="00A350D2" w:rsidRDefault="006B5328" w:rsidP="00C937EA">
            <w:pPr>
              <w:spacing w:after="75" w:line="33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350D2">
              <w:rPr>
                <w:b/>
                <w:bCs/>
                <w:color w:val="000000"/>
              </w:rPr>
              <w:t xml:space="preserve">                                                                </w:t>
            </w:r>
            <w:r w:rsidRPr="00A350D2">
              <w:rPr>
                <w:rFonts w:ascii="Garamond" w:hAnsi="Garamond"/>
                <w:b/>
                <w:bCs/>
                <w:color w:val="003366"/>
                <w:sz w:val="40"/>
                <w:szCs w:val="40"/>
              </w:rPr>
              <w:t>педсоветы</w:t>
            </w:r>
            <w:r w:rsidRPr="00A350D2">
              <w:rPr>
                <w:b/>
                <w:bCs/>
                <w:color w:val="000000"/>
              </w:rPr>
              <w:t xml:space="preserve">       </w:t>
            </w:r>
          </w:p>
          <w:p w:rsidR="006B5328" w:rsidRPr="00A350D2" w:rsidRDefault="006B5328" w:rsidP="00C937EA">
            <w:pPr>
              <w:spacing w:after="75" w:line="330" w:lineRule="atLeast"/>
              <w:rPr>
                <w:rFonts w:ascii="Tahoma" w:hAnsi="Tahoma" w:cs="Tahoma"/>
                <w:color w:val="333333"/>
              </w:rPr>
            </w:pPr>
            <w:r w:rsidRPr="00A350D2">
              <w:rPr>
                <w:rFonts w:ascii="Tahoma" w:hAnsi="Tahoma" w:cs="Tahoma"/>
                <w:color w:val="363636"/>
              </w:rPr>
              <w:t xml:space="preserve">                                       </w:t>
            </w:r>
            <w:r w:rsidRPr="00A350D2">
              <w:rPr>
                <w:rFonts w:ascii="Garamond" w:hAnsi="Garamond"/>
                <w:b/>
                <w:bCs/>
                <w:color w:val="003366"/>
              </w:rPr>
              <w:t>основные направления работы ДОУ на 2013-2014 год</w:t>
            </w:r>
            <w:r w:rsidRPr="00A350D2">
              <w:rPr>
                <w:b/>
                <w:bCs/>
                <w:color w:val="000000"/>
              </w:rPr>
              <w:t xml:space="preserve">       </w:t>
            </w: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  <w:sz w:val="29"/>
                <w:szCs w:val="29"/>
              </w:rPr>
            </w:pPr>
          </w:p>
        </w:tc>
      </w:tr>
      <w:tr w:rsidR="006B5328" w:rsidRPr="00A350D2" w:rsidTr="00C937EA">
        <w:tc>
          <w:tcPr>
            <w:tcW w:w="648" w:type="dxa"/>
          </w:tcPr>
          <w:p w:rsidR="006B5328" w:rsidRPr="00A350D2" w:rsidRDefault="006B5328" w:rsidP="00C937EA">
            <w:pPr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A350D2">
              <w:rPr>
                <w:rFonts w:ascii="Garamond" w:hAnsi="Garamond"/>
                <w:b/>
                <w:bCs/>
                <w:color w:val="003366"/>
                <w:sz w:val="28"/>
                <w:szCs w:val="28"/>
              </w:rPr>
              <w:t>1.</w:t>
            </w:r>
          </w:p>
        </w:tc>
        <w:tc>
          <w:tcPr>
            <w:tcW w:w="7005" w:type="dxa"/>
          </w:tcPr>
          <w:p w:rsidR="006B5328" w:rsidRPr="00A350D2" w:rsidRDefault="006B5328" w:rsidP="00C937EA">
            <w:pPr>
              <w:spacing w:after="75" w:line="330" w:lineRule="atLeast"/>
              <w:rPr>
                <w:rFonts w:ascii="Tahoma" w:hAnsi="Tahoma" w:cs="Tahoma"/>
                <w:color w:val="333333"/>
              </w:rPr>
            </w:pPr>
            <w:proofErr w:type="gramStart"/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1.Основная общеобразовательная программа как основной документ ДОУ.                                                                            2.Утверждение примерной общеобразовательной программы дошкольного образования «Программа воспитания и обучения в детском саду» от рождения до </w:t>
            </w:r>
            <w:proofErr w:type="spellStart"/>
            <w:r w:rsidRPr="00A350D2">
              <w:rPr>
                <w:rFonts w:ascii="Garamond" w:hAnsi="Garamond"/>
                <w:b/>
                <w:bCs/>
                <w:color w:val="003366"/>
              </w:rPr>
              <w:t>школыпод</w:t>
            </w:r>
            <w:proofErr w:type="spellEnd"/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 редакцией </w:t>
            </w:r>
            <w:proofErr w:type="spellStart"/>
            <w:r w:rsidRPr="00A350D2">
              <w:rPr>
                <w:rFonts w:ascii="Garamond" w:hAnsi="Garamond"/>
                <w:b/>
                <w:bCs/>
                <w:color w:val="003366"/>
              </w:rPr>
              <w:t>Н.Е.Веракса</w:t>
            </w:r>
            <w:proofErr w:type="spellEnd"/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, Т.С.Комаровой, М.А.Васильевой        3.Утверждение годового плана работы ДОУ                                                 4 плана физкультурно-оздоровительной работы       5.Утверждение плана воспитательно-образовательной деятельности   </w:t>
            </w:r>
            <w:proofErr w:type="gramEnd"/>
          </w:p>
          <w:p w:rsidR="006B5328" w:rsidRPr="00A350D2" w:rsidRDefault="006B5328" w:rsidP="00C937EA">
            <w:pPr>
              <w:spacing w:after="75" w:line="330" w:lineRule="atLeast"/>
              <w:rPr>
                <w:rFonts w:ascii="Tahoma" w:hAnsi="Tahoma" w:cs="Tahoma"/>
                <w:color w:val="333333"/>
              </w:rPr>
            </w:pPr>
          </w:p>
        </w:tc>
        <w:tc>
          <w:tcPr>
            <w:tcW w:w="1439" w:type="dxa"/>
          </w:tcPr>
          <w:p w:rsidR="006B5328" w:rsidRPr="00A350D2" w:rsidRDefault="006B5328" w:rsidP="00C937EA">
            <w:pPr>
              <w:rPr>
                <w:color w:val="000000"/>
                <w:sz w:val="20"/>
                <w:szCs w:val="20"/>
              </w:rPr>
            </w:pPr>
          </w:p>
          <w:p w:rsidR="006B5328" w:rsidRPr="00A350D2" w:rsidRDefault="006B5328" w:rsidP="00C937EA">
            <w:pPr>
              <w:rPr>
                <w:color w:val="000000"/>
                <w:sz w:val="20"/>
                <w:szCs w:val="20"/>
              </w:rPr>
            </w:pPr>
          </w:p>
          <w:p w:rsidR="006B5328" w:rsidRPr="00A350D2" w:rsidRDefault="006B5328" w:rsidP="00C937EA">
            <w:pPr>
              <w:rPr>
                <w:color w:val="000000"/>
                <w:sz w:val="20"/>
                <w:szCs w:val="20"/>
              </w:rPr>
            </w:pP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>Сентябрь</w:t>
            </w:r>
            <w:r w:rsidRPr="00A350D2"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1614" w:type="dxa"/>
          </w:tcPr>
          <w:p w:rsidR="006B5328" w:rsidRPr="00A350D2" w:rsidRDefault="006B5328" w:rsidP="00C937EA">
            <w:pPr>
              <w:rPr>
                <w:color w:val="000000"/>
              </w:rPr>
            </w:pPr>
          </w:p>
          <w:p w:rsidR="006B5328" w:rsidRPr="00A350D2" w:rsidRDefault="006B5328" w:rsidP="00C937EA">
            <w:pPr>
              <w:rPr>
                <w:color w:val="000000"/>
              </w:rPr>
            </w:pP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>Заведующий ДОУ</w:t>
            </w:r>
            <w:r w:rsidRPr="00A350D2">
              <w:rPr>
                <w:b/>
                <w:bCs/>
                <w:color w:val="000000"/>
              </w:rPr>
              <w:t xml:space="preserve">       </w:t>
            </w:r>
            <w:r w:rsidRPr="00A350D2">
              <w:rPr>
                <w:color w:val="000000"/>
              </w:rPr>
              <w:t xml:space="preserve"> </w:t>
            </w:r>
          </w:p>
        </w:tc>
      </w:tr>
      <w:tr w:rsidR="006B5328" w:rsidRPr="00A350D2" w:rsidTr="00C937EA">
        <w:tc>
          <w:tcPr>
            <w:tcW w:w="648" w:type="dxa"/>
          </w:tcPr>
          <w:p w:rsidR="006B5328" w:rsidRPr="00A350D2" w:rsidRDefault="006B5328" w:rsidP="00C937EA">
            <w:pPr>
              <w:rPr>
                <w:rFonts w:ascii="Tahoma" w:hAnsi="Tahoma" w:cs="Tahoma"/>
                <w:color w:val="363636"/>
                <w:sz w:val="28"/>
                <w:szCs w:val="28"/>
              </w:rPr>
            </w:pPr>
            <w:r w:rsidRPr="00A350D2">
              <w:rPr>
                <w:rFonts w:ascii="Garamond" w:hAnsi="Garamond"/>
                <w:b/>
                <w:bCs/>
                <w:color w:val="003366"/>
                <w:sz w:val="28"/>
                <w:szCs w:val="28"/>
              </w:rPr>
              <w:t>2.</w:t>
            </w:r>
          </w:p>
        </w:tc>
        <w:tc>
          <w:tcPr>
            <w:tcW w:w="7005" w:type="dxa"/>
          </w:tcPr>
          <w:p w:rsidR="006B5328" w:rsidRPr="00A350D2" w:rsidRDefault="006B5328" w:rsidP="00C937EA">
            <w:pPr>
              <w:spacing w:after="75" w:line="330" w:lineRule="atLeast"/>
              <w:jc w:val="both"/>
              <w:rPr>
                <w:rFonts w:ascii="Tahoma" w:hAnsi="Tahoma" w:cs="Tahoma"/>
                <w:color w:val="333333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Совместная работа детского сада и семьи по оздоровлению детей                                                                                                              Цель: знаний педагогов об оздоровлении детей дошкольного возраста, пропаганда здорового образа жизни среди сотрудников ДОУ, родителей </w:t>
            </w: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</w:rPr>
            </w:pPr>
          </w:p>
        </w:tc>
        <w:tc>
          <w:tcPr>
            <w:tcW w:w="1439" w:type="dxa"/>
          </w:tcPr>
          <w:p w:rsidR="006B5328" w:rsidRPr="00A350D2" w:rsidRDefault="006B5328" w:rsidP="00C937EA">
            <w:pPr>
              <w:spacing w:after="75" w:line="330" w:lineRule="atLeast"/>
              <w:rPr>
                <w:color w:val="000000"/>
              </w:rPr>
            </w:pPr>
          </w:p>
          <w:p w:rsidR="006B5328" w:rsidRPr="00A350D2" w:rsidRDefault="006B5328" w:rsidP="00C937EA">
            <w:pPr>
              <w:spacing w:after="75" w:line="330" w:lineRule="atLeast"/>
              <w:rPr>
                <w:rFonts w:ascii="Tahoma" w:hAnsi="Tahoma" w:cs="Tahoma"/>
                <w:color w:val="333333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>Январь</w:t>
            </w: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</w:rPr>
            </w:pPr>
          </w:p>
        </w:tc>
        <w:tc>
          <w:tcPr>
            <w:tcW w:w="1614" w:type="dxa"/>
          </w:tcPr>
          <w:p w:rsidR="006B5328" w:rsidRPr="00A350D2" w:rsidRDefault="006B5328" w:rsidP="00C937EA">
            <w:pPr>
              <w:rPr>
                <w:color w:val="000000"/>
              </w:rPr>
            </w:pPr>
          </w:p>
          <w:p w:rsidR="006B5328" w:rsidRPr="00A350D2" w:rsidRDefault="006B5328" w:rsidP="00C937EA">
            <w:pPr>
              <w:spacing w:after="75" w:line="330" w:lineRule="atLeast"/>
              <w:rPr>
                <w:rFonts w:ascii="Tahoma" w:hAnsi="Tahoma" w:cs="Tahoma"/>
                <w:color w:val="333333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 </w:t>
            </w:r>
            <w:proofErr w:type="spellStart"/>
            <w:proofErr w:type="gramStart"/>
            <w:r w:rsidRPr="00A350D2">
              <w:rPr>
                <w:rFonts w:ascii="Garamond" w:hAnsi="Garamond"/>
                <w:b/>
                <w:bCs/>
                <w:color w:val="003366"/>
              </w:rPr>
              <w:t>педагогичес</w:t>
            </w:r>
            <w:proofErr w:type="spellEnd"/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 кие</w:t>
            </w:r>
            <w:proofErr w:type="gramEnd"/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 работники</w:t>
            </w: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</w:rPr>
            </w:pPr>
          </w:p>
        </w:tc>
      </w:tr>
      <w:tr w:rsidR="006B5328" w:rsidRPr="00A350D2" w:rsidTr="00C937EA">
        <w:tc>
          <w:tcPr>
            <w:tcW w:w="648" w:type="dxa"/>
          </w:tcPr>
          <w:p w:rsidR="006B5328" w:rsidRPr="00A350D2" w:rsidRDefault="006B5328" w:rsidP="00C937EA">
            <w:pPr>
              <w:rPr>
                <w:rFonts w:ascii="Tahoma" w:hAnsi="Tahoma" w:cs="Tahoma"/>
                <w:color w:val="363636"/>
                <w:sz w:val="29"/>
                <w:szCs w:val="29"/>
              </w:rPr>
            </w:pPr>
            <w:r w:rsidRPr="00A350D2">
              <w:rPr>
                <w:rFonts w:ascii="Garamond" w:hAnsi="Garamond"/>
                <w:b/>
                <w:bCs/>
                <w:color w:val="003366"/>
                <w:sz w:val="28"/>
                <w:szCs w:val="28"/>
              </w:rPr>
              <w:t xml:space="preserve"> 3.</w:t>
            </w:r>
          </w:p>
        </w:tc>
        <w:tc>
          <w:tcPr>
            <w:tcW w:w="7005" w:type="dxa"/>
          </w:tcPr>
          <w:p w:rsidR="006B5328" w:rsidRPr="00A350D2" w:rsidRDefault="006B5328" w:rsidP="00C937EA">
            <w:pPr>
              <w:spacing w:after="75" w:line="330" w:lineRule="atLeast"/>
              <w:jc w:val="both"/>
              <w:rPr>
                <w:rFonts w:ascii="Tahoma" w:hAnsi="Tahoma" w:cs="Tahoma"/>
                <w:color w:val="333333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 xml:space="preserve"> Итоговый педсовет: «Результаты работы за 2013-2014 учебный год»                                                                                                          1.Анализ освоения общеобразовательной программы                            2.Выставка детских работ</w:t>
            </w:r>
          </w:p>
        </w:tc>
        <w:tc>
          <w:tcPr>
            <w:tcW w:w="1439" w:type="dxa"/>
          </w:tcPr>
          <w:p w:rsidR="006B5328" w:rsidRPr="00A350D2" w:rsidRDefault="006B5328" w:rsidP="00C937EA">
            <w:pPr>
              <w:spacing w:after="75" w:line="330" w:lineRule="atLeast"/>
              <w:rPr>
                <w:color w:val="000000"/>
              </w:rPr>
            </w:pPr>
          </w:p>
          <w:p w:rsidR="006B5328" w:rsidRPr="00A350D2" w:rsidRDefault="006B5328" w:rsidP="00C937EA">
            <w:pPr>
              <w:spacing w:after="75" w:line="330" w:lineRule="atLeast"/>
              <w:rPr>
                <w:rFonts w:ascii="Tahoma" w:hAnsi="Tahoma" w:cs="Tahoma"/>
                <w:color w:val="333333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>Май</w:t>
            </w: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</w:rPr>
            </w:pPr>
          </w:p>
        </w:tc>
        <w:tc>
          <w:tcPr>
            <w:tcW w:w="1614" w:type="dxa"/>
          </w:tcPr>
          <w:p w:rsidR="006B5328" w:rsidRPr="00A350D2" w:rsidRDefault="006B5328" w:rsidP="00C937EA">
            <w:pPr>
              <w:rPr>
                <w:rFonts w:ascii="Garamond" w:hAnsi="Garamond"/>
                <w:b/>
                <w:bCs/>
                <w:color w:val="003366"/>
              </w:rPr>
            </w:pPr>
          </w:p>
          <w:p w:rsidR="006B5328" w:rsidRPr="00A350D2" w:rsidRDefault="006B5328" w:rsidP="00C937EA">
            <w:pPr>
              <w:rPr>
                <w:color w:val="000000"/>
              </w:rPr>
            </w:pPr>
            <w:r w:rsidRPr="00A350D2">
              <w:rPr>
                <w:rFonts w:ascii="Garamond" w:hAnsi="Garamond"/>
                <w:b/>
                <w:bCs/>
                <w:color w:val="003366"/>
              </w:rPr>
              <w:t>Заведующий ДОУ</w:t>
            </w:r>
            <w:r w:rsidRPr="00A350D2">
              <w:rPr>
                <w:b/>
                <w:bCs/>
                <w:color w:val="000000"/>
              </w:rPr>
              <w:t xml:space="preserve">       </w:t>
            </w:r>
            <w:r w:rsidRPr="00A350D2">
              <w:rPr>
                <w:color w:val="000000"/>
              </w:rPr>
              <w:t xml:space="preserve"> </w:t>
            </w:r>
          </w:p>
          <w:p w:rsidR="006B5328" w:rsidRPr="00A350D2" w:rsidRDefault="006B5328" w:rsidP="00C937EA">
            <w:pPr>
              <w:rPr>
                <w:rFonts w:ascii="Tahoma" w:hAnsi="Tahoma" w:cs="Tahoma"/>
                <w:color w:val="363636"/>
              </w:rPr>
            </w:pPr>
          </w:p>
        </w:tc>
      </w:tr>
    </w:tbl>
    <w:p w:rsidR="006B5328" w:rsidRDefault="006B5328" w:rsidP="006B5328"/>
    <w:p w:rsidR="00000000" w:rsidRDefault="006B5328"/>
    <w:sectPr w:rsidR="00000000" w:rsidSect="00D5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328"/>
    <w:rsid w:val="006B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2015-10-21T05:26:00Z</dcterms:created>
  <dcterms:modified xsi:type="dcterms:W3CDTF">2015-10-21T05:26:00Z</dcterms:modified>
</cp:coreProperties>
</file>