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03C" w:rsidRDefault="00A2003C" w:rsidP="002974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481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C3" w:rsidRPr="002974C3" w:rsidRDefault="002974C3" w:rsidP="002974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974C3">
        <w:rPr>
          <w:rFonts w:ascii="Times New Roman" w:hAnsi="Times New Roman"/>
          <w:sz w:val="24"/>
          <w:szCs w:val="24"/>
        </w:rPr>
        <w:tab/>
      </w:r>
    </w:p>
    <w:p w:rsidR="001C6668" w:rsidRDefault="001C6668" w:rsidP="002974C3">
      <w:pPr>
        <w:rPr>
          <w:rFonts w:ascii="Times New Roman" w:hAnsi="Times New Roman"/>
          <w:b/>
          <w:sz w:val="28"/>
          <w:szCs w:val="28"/>
        </w:rPr>
      </w:pPr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  <w:r w:rsidRPr="00B865CD">
        <w:rPr>
          <w:rFonts w:ascii="Times New Roman" w:hAnsi="Times New Roman"/>
          <w:b/>
          <w:sz w:val="28"/>
          <w:szCs w:val="28"/>
        </w:rPr>
        <w:lastRenderedPageBreak/>
        <w:t>Юридический адрес учредителя</w:t>
      </w:r>
      <w:r w:rsidR="00A2003C">
        <w:rPr>
          <w:rFonts w:ascii="Times New Roman" w:hAnsi="Times New Roman"/>
          <w:sz w:val="28"/>
          <w:szCs w:val="28"/>
        </w:rPr>
        <w:t>: 679154</w:t>
      </w:r>
      <w:r w:rsidRPr="00B865CD">
        <w:rPr>
          <w:rFonts w:ascii="Times New Roman" w:hAnsi="Times New Roman"/>
          <w:sz w:val="28"/>
          <w:szCs w:val="28"/>
        </w:rPr>
        <w:t xml:space="preserve">  п. Смидович ул. Октябрьская, 8</w:t>
      </w:r>
    </w:p>
    <w:p w:rsidR="002974C3" w:rsidRPr="00287286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7286">
        <w:rPr>
          <w:rFonts w:ascii="Times New Roman" w:hAnsi="Times New Roman"/>
          <w:b/>
          <w:sz w:val="28"/>
          <w:szCs w:val="28"/>
        </w:rPr>
        <w:t>Адрес официального сайта</w:t>
      </w:r>
      <w:r w:rsidRPr="00287286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«Интернет»: obr-smidovich@yandex.ru&gt;,</w:t>
      </w:r>
    </w:p>
    <w:p w:rsidR="002974C3" w:rsidRPr="00287286" w:rsidRDefault="001C6668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974C3" w:rsidRPr="00287286">
        <w:rPr>
          <w:rFonts w:ascii="Times New Roman" w:hAnsi="Times New Roman"/>
          <w:b/>
          <w:sz w:val="28"/>
          <w:szCs w:val="28"/>
        </w:rPr>
        <w:t>Адрес электронной почты</w:t>
      </w:r>
      <w:r w:rsidR="002974C3">
        <w:rPr>
          <w:rFonts w:ascii="Times New Roman" w:hAnsi="Times New Roman"/>
          <w:sz w:val="28"/>
          <w:szCs w:val="28"/>
        </w:rPr>
        <w:t>: obr_smid@</w:t>
      </w:r>
      <w:r w:rsidR="002974C3">
        <w:rPr>
          <w:rFonts w:ascii="Times New Roman" w:hAnsi="Times New Roman"/>
          <w:sz w:val="28"/>
          <w:szCs w:val="28"/>
          <w:lang w:val="en-US"/>
        </w:rPr>
        <w:t>post</w:t>
      </w:r>
      <w:r w:rsidR="002974C3" w:rsidRPr="00FA5D33">
        <w:rPr>
          <w:rFonts w:ascii="Times New Roman" w:hAnsi="Times New Roman"/>
          <w:sz w:val="28"/>
          <w:szCs w:val="28"/>
        </w:rPr>
        <w:t>.</w:t>
      </w:r>
      <w:proofErr w:type="spellStart"/>
      <w:r w:rsidR="002974C3">
        <w:rPr>
          <w:rFonts w:ascii="Times New Roman" w:hAnsi="Times New Roman"/>
          <w:sz w:val="28"/>
          <w:szCs w:val="28"/>
          <w:lang w:val="en-US"/>
        </w:rPr>
        <w:t>eao</w:t>
      </w:r>
      <w:proofErr w:type="spellEnd"/>
      <w:r w:rsidR="002974C3" w:rsidRPr="00FA5D33">
        <w:rPr>
          <w:rFonts w:ascii="Times New Roman" w:hAnsi="Times New Roman"/>
          <w:sz w:val="28"/>
          <w:szCs w:val="28"/>
        </w:rPr>
        <w:t>.</w:t>
      </w:r>
      <w:r w:rsidR="002974C3" w:rsidRPr="00287286">
        <w:rPr>
          <w:rFonts w:ascii="Times New Roman" w:hAnsi="Times New Roman"/>
          <w:sz w:val="28"/>
          <w:szCs w:val="28"/>
        </w:rPr>
        <w:t>ru</w:t>
      </w:r>
    </w:p>
    <w:p w:rsidR="002974C3" w:rsidRPr="00B865CD" w:rsidRDefault="002974C3" w:rsidP="002974C3">
      <w:pPr>
        <w:rPr>
          <w:rFonts w:ascii="Times New Roman" w:hAnsi="Times New Roman"/>
          <w:sz w:val="28"/>
          <w:szCs w:val="28"/>
        </w:rPr>
      </w:pPr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  <w:r w:rsidRPr="00B865CD">
        <w:rPr>
          <w:rFonts w:ascii="Times New Roman" w:hAnsi="Times New Roman"/>
          <w:b/>
          <w:sz w:val="28"/>
          <w:szCs w:val="28"/>
        </w:rPr>
        <w:t>Общая характеристика учреждения</w:t>
      </w:r>
      <w:r w:rsidRPr="00B865CD">
        <w:rPr>
          <w:rFonts w:ascii="Times New Roman" w:hAnsi="Times New Roman"/>
          <w:sz w:val="28"/>
          <w:szCs w:val="28"/>
        </w:rPr>
        <w:t>: Год вво</w:t>
      </w:r>
      <w:r w:rsidR="001C6668">
        <w:rPr>
          <w:rFonts w:ascii="Times New Roman" w:hAnsi="Times New Roman"/>
          <w:sz w:val="28"/>
          <w:szCs w:val="28"/>
        </w:rPr>
        <w:t>да в эксплуатацию: 1989</w:t>
      </w:r>
      <w:r>
        <w:rPr>
          <w:rFonts w:ascii="Times New Roman" w:hAnsi="Times New Roman"/>
          <w:sz w:val="28"/>
          <w:szCs w:val="28"/>
        </w:rPr>
        <w:t xml:space="preserve">г. Наполняемость – </w:t>
      </w:r>
      <w:r w:rsidR="001C6668">
        <w:rPr>
          <w:rFonts w:ascii="Times New Roman" w:hAnsi="Times New Roman"/>
          <w:sz w:val="28"/>
          <w:szCs w:val="28"/>
        </w:rPr>
        <w:t>1 разновозрастная</w:t>
      </w:r>
      <w:r w:rsidRPr="00B865CD">
        <w:rPr>
          <w:rFonts w:ascii="Times New Roman" w:hAnsi="Times New Roman"/>
          <w:sz w:val="28"/>
          <w:szCs w:val="28"/>
        </w:rPr>
        <w:t xml:space="preserve"> групп</w:t>
      </w:r>
      <w:r w:rsidR="001C6668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="001C6668">
        <w:rPr>
          <w:rFonts w:ascii="Times New Roman" w:hAnsi="Times New Roman"/>
          <w:sz w:val="28"/>
          <w:szCs w:val="28"/>
        </w:rPr>
        <w:t>Списочный состав:19</w:t>
      </w:r>
      <w:r>
        <w:rPr>
          <w:rFonts w:ascii="Times New Roman" w:hAnsi="Times New Roman"/>
          <w:sz w:val="28"/>
          <w:szCs w:val="28"/>
        </w:rPr>
        <w:t xml:space="preserve"> </w:t>
      </w:r>
      <w:r w:rsidR="001C6668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.</w:t>
      </w:r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  <w:r w:rsidRPr="00B865CD">
        <w:rPr>
          <w:rFonts w:ascii="Times New Roman" w:hAnsi="Times New Roman"/>
          <w:sz w:val="28"/>
          <w:szCs w:val="28"/>
        </w:rPr>
        <w:t xml:space="preserve"> </w:t>
      </w:r>
      <w:r w:rsidRPr="00430E87">
        <w:rPr>
          <w:rFonts w:ascii="Times New Roman" w:hAnsi="Times New Roman"/>
          <w:b/>
          <w:sz w:val="28"/>
          <w:szCs w:val="28"/>
        </w:rPr>
        <w:t>Условия работы учреждения:</w:t>
      </w:r>
      <w:r w:rsidRPr="00B865CD">
        <w:rPr>
          <w:rFonts w:ascii="Times New Roman" w:hAnsi="Times New Roman"/>
          <w:sz w:val="28"/>
          <w:szCs w:val="28"/>
        </w:rPr>
        <w:t xml:space="preserve"> В детском саду установлена пятидневная рабочая неделя</w:t>
      </w:r>
      <w:proofErr w:type="gramStart"/>
      <w:r w:rsidRPr="00B865C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865CD">
        <w:rPr>
          <w:rFonts w:ascii="Times New Roman" w:hAnsi="Times New Roman"/>
          <w:sz w:val="28"/>
          <w:szCs w:val="28"/>
        </w:rPr>
        <w:t xml:space="preserve"> понедельник- пятница. Режим работы образовательного учреждения с</w:t>
      </w:r>
      <w:r>
        <w:rPr>
          <w:rFonts w:ascii="Times New Roman" w:hAnsi="Times New Roman"/>
          <w:sz w:val="28"/>
          <w:szCs w:val="28"/>
        </w:rPr>
        <w:t>8.00 до 18.3</w:t>
      </w:r>
      <w:r w:rsidRPr="00B865CD">
        <w:rPr>
          <w:rFonts w:ascii="Times New Roman" w:hAnsi="Times New Roman"/>
          <w:sz w:val="28"/>
          <w:szCs w:val="28"/>
        </w:rPr>
        <w:t>0 Выходные дни: суббота-воскресенье; праздничные дни</w:t>
      </w:r>
      <w:r>
        <w:rPr>
          <w:rFonts w:ascii="Times New Roman" w:hAnsi="Times New Roman"/>
          <w:sz w:val="28"/>
          <w:szCs w:val="28"/>
        </w:rPr>
        <w:t>.</w:t>
      </w:r>
    </w:p>
    <w:p w:rsidR="002974C3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b/>
          <w:sz w:val="28"/>
          <w:szCs w:val="28"/>
        </w:rPr>
        <w:t>Организационно-правовое обеспечение деятельности образовательного учреждения</w:t>
      </w:r>
      <w:r>
        <w:t xml:space="preserve">. </w:t>
      </w:r>
      <w:r w:rsidRPr="00A317E7">
        <w:rPr>
          <w:rFonts w:ascii="Times New Roman" w:hAnsi="Times New Roman"/>
          <w:sz w:val="28"/>
          <w:szCs w:val="28"/>
        </w:rPr>
        <w:t>Дошкольное образовательное учреждение содержит следующие документы: ИНН – 7903</w:t>
      </w:r>
      <w:r w:rsidR="001C6668">
        <w:rPr>
          <w:rFonts w:ascii="Times New Roman" w:hAnsi="Times New Roman"/>
          <w:sz w:val="28"/>
          <w:szCs w:val="28"/>
        </w:rPr>
        <w:t>003502; ОГРН – 1027900634706;</w:t>
      </w:r>
      <w:r w:rsidRPr="00A317E7">
        <w:rPr>
          <w:rFonts w:ascii="Times New Roman" w:hAnsi="Times New Roman"/>
          <w:sz w:val="28"/>
          <w:szCs w:val="28"/>
        </w:rPr>
        <w:t xml:space="preserve"> Свидетельство на право управления недвижимым имуществом: серия 79-АА №</w:t>
      </w:r>
      <w:r w:rsidR="001C6668">
        <w:rPr>
          <w:rFonts w:ascii="Times New Roman" w:hAnsi="Times New Roman"/>
          <w:sz w:val="28"/>
          <w:szCs w:val="28"/>
        </w:rPr>
        <w:t>023235, кадастровый №79-27-09/012/2006-328;</w:t>
      </w:r>
      <w:r w:rsidRPr="00A317E7">
        <w:rPr>
          <w:rFonts w:ascii="Times New Roman" w:hAnsi="Times New Roman"/>
          <w:sz w:val="28"/>
          <w:szCs w:val="28"/>
        </w:rPr>
        <w:t xml:space="preserve"> Свидетельство на право бессрочного пользования земельным участком: серия 79</w:t>
      </w:r>
      <w:r w:rsidR="001C6668">
        <w:rPr>
          <w:rFonts w:ascii="Times New Roman" w:hAnsi="Times New Roman"/>
          <w:sz w:val="28"/>
          <w:szCs w:val="28"/>
        </w:rPr>
        <w:t>-АА №043960</w:t>
      </w:r>
      <w:r w:rsidRPr="00A317E7">
        <w:rPr>
          <w:rFonts w:ascii="Times New Roman" w:hAnsi="Times New Roman"/>
          <w:sz w:val="28"/>
          <w:szCs w:val="28"/>
        </w:rPr>
        <w:t>, кадастровый №79-79-</w:t>
      </w:r>
      <w:r w:rsidR="001C6668">
        <w:rPr>
          <w:rFonts w:ascii="Times New Roman" w:hAnsi="Times New Roman"/>
          <w:sz w:val="28"/>
          <w:szCs w:val="28"/>
        </w:rPr>
        <w:t>79-</w:t>
      </w:r>
      <w:r w:rsidR="00E62829">
        <w:rPr>
          <w:rFonts w:ascii="Times New Roman" w:hAnsi="Times New Roman"/>
          <w:sz w:val="28"/>
          <w:szCs w:val="28"/>
        </w:rPr>
        <w:t>01/001/2012</w:t>
      </w:r>
      <w:r w:rsidRPr="00A317E7">
        <w:rPr>
          <w:rFonts w:ascii="Times New Roman" w:hAnsi="Times New Roman"/>
          <w:sz w:val="28"/>
          <w:szCs w:val="28"/>
        </w:rPr>
        <w:t>-</w:t>
      </w:r>
      <w:r w:rsidR="00E62829">
        <w:rPr>
          <w:rFonts w:ascii="Times New Roman" w:hAnsi="Times New Roman"/>
          <w:sz w:val="28"/>
          <w:szCs w:val="28"/>
        </w:rPr>
        <w:t>137</w:t>
      </w:r>
      <w:r w:rsidRPr="00A317E7">
        <w:rPr>
          <w:rFonts w:ascii="Times New Roman" w:hAnsi="Times New Roman"/>
          <w:sz w:val="28"/>
          <w:szCs w:val="28"/>
        </w:rPr>
        <w:t xml:space="preserve">  В настоящее время Муниципальное бюджетное дошкольное образовательное учреждение  «Детский сад </w:t>
      </w:r>
      <w:r w:rsidR="00E62829">
        <w:rPr>
          <w:rFonts w:ascii="Times New Roman" w:hAnsi="Times New Roman"/>
          <w:sz w:val="28"/>
          <w:szCs w:val="28"/>
        </w:rPr>
        <w:t>с</w:t>
      </w:r>
      <w:proofErr w:type="gramStart"/>
      <w:r w:rsidR="00E62829">
        <w:rPr>
          <w:rFonts w:ascii="Times New Roman" w:hAnsi="Times New Roman"/>
          <w:sz w:val="28"/>
          <w:szCs w:val="28"/>
        </w:rPr>
        <w:t>.Б</w:t>
      </w:r>
      <w:proofErr w:type="gramEnd"/>
      <w:r w:rsidR="00E62829">
        <w:rPr>
          <w:rFonts w:ascii="Times New Roman" w:hAnsi="Times New Roman"/>
          <w:sz w:val="28"/>
          <w:szCs w:val="28"/>
        </w:rPr>
        <w:t>елгородское</w:t>
      </w:r>
      <w:r w:rsidRPr="00A317E7">
        <w:rPr>
          <w:rFonts w:ascii="Times New Roman" w:hAnsi="Times New Roman"/>
          <w:sz w:val="28"/>
          <w:szCs w:val="28"/>
        </w:rPr>
        <w:t>»  работает в соответств</w:t>
      </w:r>
      <w:r w:rsidR="00E62829">
        <w:rPr>
          <w:rFonts w:ascii="Times New Roman" w:hAnsi="Times New Roman"/>
          <w:sz w:val="28"/>
          <w:szCs w:val="28"/>
        </w:rPr>
        <w:t>ии с Лицензией  серия РО №038711</w:t>
      </w:r>
      <w:r w:rsidRPr="00A317E7">
        <w:rPr>
          <w:rFonts w:ascii="Times New Roman" w:hAnsi="Times New Roman"/>
          <w:sz w:val="28"/>
          <w:szCs w:val="28"/>
        </w:rPr>
        <w:t>. Устав образовательного учреждения соответствует требованиям ФЗ «Об образовании в Российской Федерации». В детском саду имеются локальные акты, наличие которых регламентировано 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7E7">
        <w:rPr>
          <w:rFonts w:ascii="Times New Roman" w:hAnsi="Times New Roman"/>
          <w:sz w:val="28"/>
          <w:szCs w:val="28"/>
        </w:rPr>
        <w:t xml:space="preserve">30, гл 4, ФЗ «Об образовании в Российской Федерации» от </w:t>
      </w:r>
      <w:smartTag w:uri="urn:schemas-microsoft-com:office:smarttags" w:element="date">
        <w:smartTagPr>
          <w:attr w:name="ls" w:val="trans"/>
          <w:attr w:name="Month" w:val="12"/>
          <w:attr w:name="Day" w:val="29"/>
          <w:attr w:name="Year" w:val="2012"/>
        </w:smartTagPr>
        <w:r w:rsidRPr="00A317E7">
          <w:rPr>
            <w:rFonts w:ascii="Times New Roman" w:hAnsi="Times New Roman"/>
            <w:sz w:val="28"/>
            <w:szCs w:val="28"/>
          </w:rPr>
          <w:t>29.12.2012</w:t>
        </w:r>
      </w:smartTag>
      <w:r w:rsidRPr="00A317E7">
        <w:rPr>
          <w:rFonts w:ascii="Times New Roman" w:hAnsi="Times New Roman"/>
          <w:sz w:val="28"/>
          <w:szCs w:val="28"/>
        </w:rPr>
        <w:t xml:space="preserve">г №273-ФЗ Цель работы муниципального бюджетного дошкольного образовательного учреждения «Детский сад </w:t>
      </w:r>
      <w:r w:rsidR="00E62829">
        <w:rPr>
          <w:rFonts w:ascii="Times New Roman" w:hAnsi="Times New Roman"/>
          <w:sz w:val="28"/>
          <w:szCs w:val="28"/>
        </w:rPr>
        <w:t>с</w:t>
      </w:r>
      <w:proofErr w:type="gramStart"/>
      <w:r w:rsidR="00E62829">
        <w:rPr>
          <w:rFonts w:ascii="Times New Roman" w:hAnsi="Times New Roman"/>
          <w:sz w:val="28"/>
          <w:szCs w:val="28"/>
        </w:rPr>
        <w:t>.Б</w:t>
      </w:r>
      <w:proofErr w:type="gramEnd"/>
      <w:r w:rsidR="00E62829">
        <w:rPr>
          <w:rFonts w:ascii="Times New Roman" w:hAnsi="Times New Roman"/>
          <w:sz w:val="28"/>
          <w:szCs w:val="28"/>
        </w:rPr>
        <w:t>елгородское</w:t>
      </w:r>
      <w:r w:rsidRPr="00A317E7">
        <w:rPr>
          <w:rFonts w:ascii="Times New Roman" w:hAnsi="Times New Roman"/>
          <w:sz w:val="28"/>
          <w:szCs w:val="28"/>
        </w:rPr>
        <w:t xml:space="preserve">»: организация предоставления общедоступного и бесплатного образования на основе Образовательной программы МБДОУ «Детский сад </w:t>
      </w:r>
      <w:r w:rsidR="00E62829">
        <w:rPr>
          <w:rFonts w:ascii="Times New Roman" w:hAnsi="Times New Roman"/>
          <w:sz w:val="28"/>
          <w:szCs w:val="28"/>
        </w:rPr>
        <w:t>с.Белгородск</w:t>
      </w:r>
      <w:r w:rsidRPr="00A317E7">
        <w:rPr>
          <w:rFonts w:ascii="Times New Roman" w:hAnsi="Times New Roman"/>
          <w:sz w:val="28"/>
          <w:szCs w:val="28"/>
        </w:rPr>
        <w:t xml:space="preserve">»   принятой Советом педагогов </w:t>
      </w:r>
      <w:smartTag w:uri="urn:schemas-microsoft-com:office:smarttags" w:element="date">
        <w:smartTagPr>
          <w:attr w:name="ls" w:val="trans"/>
          <w:attr w:name="Month" w:val="08"/>
          <w:attr w:name="Day" w:val="27"/>
          <w:attr w:name="Year" w:val="2015"/>
        </w:smartTagPr>
        <w:r w:rsidRPr="00A317E7">
          <w:rPr>
            <w:rFonts w:ascii="Times New Roman" w:hAnsi="Times New Roman"/>
            <w:sz w:val="28"/>
            <w:szCs w:val="28"/>
          </w:rPr>
          <w:t>27.08.2015</w:t>
        </w:r>
      </w:smartTag>
      <w:r w:rsidRPr="00A317E7">
        <w:rPr>
          <w:rFonts w:ascii="Times New Roman" w:hAnsi="Times New Roman"/>
          <w:sz w:val="28"/>
          <w:szCs w:val="28"/>
        </w:rPr>
        <w:t xml:space="preserve">г., утвержденной руководителем ДОУ </w:t>
      </w:r>
      <w:smartTag w:uri="urn:schemas-microsoft-com:office:smarttags" w:element="date">
        <w:smartTagPr>
          <w:attr w:name="ls" w:val="trans"/>
          <w:attr w:name="Month" w:val="08"/>
          <w:attr w:name="Day" w:val="27"/>
          <w:attr w:name="Year" w:val="2015"/>
        </w:smartTagPr>
        <w:r w:rsidRPr="00A317E7">
          <w:rPr>
            <w:rFonts w:ascii="Times New Roman" w:hAnsi="Times New Roman"/>
            <w:sz w:val="28"/>
            <w:szCs w:val="28"/>
          </w:rPr>
          <w:t>27.08.2015</w:t>
        </w:r>
      </w:smartTag>
      <w:r w:rsidRPr="00A317E7">
        <w:rPr>
          <w:rFonts w:ascii="Times New Roman" w:hAnsi="Times New Roman"/>
          <w:sz w:val="28"/>
          <w:szCs w:val="28"/>
        </w:rPr>
        <w:t>г приказ № 45.</w:t>
      </w:r>
    </w:p>
    <w:p w:rsidR="002974C3" w:rsidRPr="00443C6C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A317E7">
        <w:rPr>
          <w:rFonts w:ascii="Times New Roman" w:hAnsi="Times New Roman"/>
          <w:b/>
        </w:rPr>
        <w:t>СТРУКТУРА ОБРАЗОВАТЕЛЬНОГО УЧРЕЖДЕНИЯ И СИСТЕМА ЕЁ УПРАВЛЕНИЯ</w:t>
      </w:r>
      <w:r>
        <w:t xml:space="preserve">: </w:t>
      </w:r>
      <w:r w:rsidRPr="00443C6C">
        <w:rPr>
          <w:rFonts w:ascii="Times New Roman" w:hAnsi="Times New Roman"/>
          <w:sz w:val="28"/>
          <w:szCs w:val="28"/>
        </w:rPr>
        <w:t xml:space="preserve">Руководство ДОУ осуществляется в соответствии с Уставом дошкольного учреждения, Законом «Об образовании», Законодательством РФ, Конвенцией о правах ребенка. Заведующий МБДОУ  </w:t>
      </w:r>
      <w:r w:rsidR="00E62829">
        <w:rPr>
          <w:rFonts w:ascii="Times New Roman" w:hAnsi="Times New Roman"/>
          <w:sz w:val="28"/>
          <w:szCs w:val="28"/>
        </w:rPr>
        <w:t>нагорной Раисой Викторовной (приказ о назначении № 33</w:t>
      </w:r>
      <w:r w:rsidRPr="00443C6C">
        <w:rPr>
          <w:rFonts w:ascii="Times New Roman" w:hAnsi="Times New Roman"/>
          <w:sz w:val="28"/>
          <w:szCs w:val="28"/>
        </w:rPr>
        <w:t xml:space="preserve"> от 0</w:t>
      </w:r>
      <w:r w:rsidR="00E62829">
        <w:rPr>
          <w:rFonts w:ascii="Times New Roman" w:hAnsi="Times New Roman"/>
          <w:sz w:val="28"/>
          <w:szCs w:val="28"/>
        </w:rPr>
        <w:t>8.08</w:t>
      </w:r>
      <w:r w:rsidRPr="00443C6C">
        <w:rPr>
          <w:rFonts w:ascii="Times New Roman" w:hAnsi="Times New Roman"/>
          <w:sz w:val="28"/>
          <w:szCs w:val="28"/>
        </w:rPr>
        <w:t>.</w:t>
      </w:r>
      <w:r w:rsidR="00E62829">
        <w:rPr>
          <w:rFonts w:ascii="Times New Roman" w:hAnsi="Times New Roman"/>
          <w:sz w:val="28"/>
          <w:szCs w:val="28"/>
        </w:rPr>
        <w:t>1995</w:t>
      </w:r>
      <w:r w:rsidRPr="00443C6C">
        <w:rPr>
          <w:rFonts w:ascii="Times New Roman" w:hAnsi="Times New Roman"/>
          <w:sz w:val="28"/>
          <w:szCs w:val="28"/>
        </w:rPr>
        <w:t xml:space="preserve">г.) осуществляет руководство и контроль над деятельностью всех структур ДОУ. Заведующий выполняет свои функции в соответствии с должностной инструкцией. Управление </w:t>
      </w:r>
      <w:r w:rsidRPr="00443C6C">
        <w:rPr>
          <w:rFonts w:ascii="Times New Roman" w:hAnsi="Times New Roman"/>
          <w:sz w:val="28"/>
          <w:szCs w:val="28"/>
        </w:rPr>
        <w:lastRenderedPageBreak/>
        <w:t>педагогической деятельностью МБДОУ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C6C">
        <w:rPr>
          <w:rFonts w:ascii="Times New Roman" w:hAnsi="Times New Roman"/>
          <w:sz w:val="28"/>
          <w:szCs w:val="28"/>
        </w:rPr>
        <w:t xml:space="preserve">«Детский сад </w:t>
      </w:r>
      <w:r w:rsidR="00E62829">
        <w:rPr>
          <w:rFonts w:ascii="Times New Roman" w:hAnsi="Times New Roman"/>
          <w:sz w:val="28"/>
          <w:szCs w:val="28"/>
        </w:rPr>
        <w:t>с</w:t>
      </w:r>
      <w:proofErr w:type="gramStart"/>
      <w:r w:rsidR="00E62829">
        <w:rPr>
          <w:rFonts w:ascii="Times New Roman" w:hAnsi="Times New Roman"/>
          <w:sz w:val="28"/>
          <w:szCs w:val="28"/>
        </w:rPr>
        <w:t>.Б</w:t>
      </w:r>
      <w:proofErr w:type="gramEnd"/>
      <w:r w:rsidR="00E62829">
        <w:rPr>
          <w:rFonts w:ascii="Times New Roman" w:hAnsi="Times New Roman"/>
          <w:sz w:val="28"/>
          <w:szCs w:val="28"/>
        </w:rPr>
        <w:t>елгородское</w:t>
      </w:r>
      <w:r w:rsidRPr="00443C6C">
        <w:rPr>
          <w:rFonts w:ascii="Times New Roman" w:hAnsi="Times New Roman"/>
          <w:sz w:val="28"/>
          <w:szCs w:val="28"/>
        </w:rPr>
        <w:t>» осуществляется Советом педагогов. Распределение административных обязанностей в педагогическом коллективе осуществляется согласно функциональным обязанностям сотрудников. Основные формы координации деятельности аппарата управления образовательного учреждения: оперативный контроль, тематический контроль, рабочие совещания, педагогические советы.</w:t>
      </w:r>
    </w:p>
    <w:p w:rsidR="002974C3" w:rsidRDefault="00E62829" w:rsidP="002974C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</w:t>
      </w:r>
      <w:r w:rsidR="002974C3" w:rsidRPr="00443C6C">
        <w:rPr>
          <w:rFonts w:ascii="Times New Roman" w:hAnsi="Times New Roman"/>
          <w:b/>
        </w:rPr>
        <w:t>МАТЕРИАЛЬНО-ТЕХНИЧЕСКИЕ И МЕДИКО-СОЦИАЛЬНЫЕ УСЛОВИЯ</w:t>
      </w: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D6DE8">
        <w:rPr>
          <w:rFonts w:ascii="Times New Roman" w:hAnsi="Times New Roman"/>
          <w:sz w:val="28"/>
          <w:szCs w:val="28"/>
        </w:rPr>
        <w:t xml:space="preserve"> Материально-технические и медико-социальные условия пребывания детей в МБДОУ «Детский сад </w:t>
      </w:r>
      <w:r w:rsidR="00E62829">
        <w:rPr>
          <w:rFonts w:ascii="Times New Roman" w:hAnsi="Times New Roman"/>
          <w:sz w:val="28"/>
          <w:szCs w:val="28"/>
        </w:rPr>
        <w:t>с</w:t>
      </w:r>
      <w:proofErr w:type="gramStart"/>
      <w:r w:rsidR="00E62829">
        <w:rPr>
          <w:rFonts w:ascii="Times New Roman" w:hAnsi="Times New Roman"/>
          <w:sz w:val="28"/>
          <w:szCs w:val="28"/>
        </w:rPr>
        <w:t>.Б</w:t>
      </w:r>
      <w:proofErr w:type="gramEnd"/>
      <w:r w:rsidR="00E62829">
        <w:rPr>
          <w:rFonts w:ascii="Times New Roman" w:hAnsi="Times New Roman"/>
          <w:sz w:val="28"/>
          <w:szCs w:val="28"/>
        </w:rPr>
        <w:t>елгородское</w:t>
      </w:r>
      <w:r w:rsidRPr="004D6DE8">
        <w:rPr>
          <w:rFonts w:ascii="Times New Roman" w:hAnsi="Times New Roman"/>
          <w:sz w:val="28"/>
          <w:szCs w:val="28"/>
        </w:rPr>
        <w:t xml:space="preserve">»  соответствуют государственным стандартам. Основой реализации образовательной Программы МБДОУ «Детский сад </w:t>
      </w:r>
      <w:r w:rsidR="00E62829">
        <w:rPr>
          <w:rFonts w:ascii="Times New Roman" w:hAnsi="Times New Roman"/>
          <w:sz w:val="28"/>
          <w:szCs w:val="28"/>
        </w:rPr>
        <w:t>с</w:t>
      </w:r>
      <w:proofErr w:type="gramStart"/>
      <w:r w:rsidR="00E62829">
        <w:rPr>
          <w:rFonts w:ascii="Times New Roman" w:hAnsi="Times New Roman"/>
          <w:sz w:val="28"/>
          <w:szCs w:val="28"/>
        </w:rPr>
        <w:t>.Б</w:t>
      </w:r>
      <w:proofErr w:type="gramEnd"/>
      <w:r w:rsidR="00E62829">
        <w:rPr>
          <w:rFonts w:ascii="Times New Roman" w:hAnsi="Times New Roman"/>
          <w:sz w:val="28"/>
          <w:szCs w:val="28"/>
        </w:rPr>
        <w:t>елгородское</w:t>
      </w:r>
      <w:r w:rsidRPr="004D6DE8">
        <w:rPr>
          <w:rFonts w:ascii="Times New Roman" w:hAnsi="Times New Roman"/>
          <w:sz w:val="28"/>
          <w:szCs w:val="28"/>
        </w:rPr>
        <w:t>»  является развивающая предметно- пространственная среда, обеспечивающая зону ближайшего развития и разнообразия деятельности каждого воспитанника ДОУ. Содержание созданной развивающей предметной среды удовлетворяет потребности ближайшего и перспективного творческого развития ребенка. Для работы с детьми расширены функции предметн</w:t>
      </w:r>
      <w:r w:rsidR="00E62829">
        <w:rPr>
          <w:rFonts w:ascii="Times New Roman" w:hAnsi="Times New Roman"/>
          <w:sz w:val="28"/>
          <w:szCs w:val="28"/>
        </w:rPr>
        <w:t>ой среды. Предметная среда групы</w:t>
      </w:r>
      <w:r w:rsidRPr="004D6DE8">
        <w:rPr>
          <w:rFonts w:ascii="Times New Roman" w:hAnsi="Times New Roman"/>
          <w:sz w:val="28"/>
          <w:szCs w:val="28"/>
        </w:rPr>
        <w:t xml:space="preserve"> учитывает возрастные интересы развития детской деятельности</w:t>
      </w:r>
      <w:proofErr w:type="gramStart"/>
      <w:r w:rsidRPr="004D6DE8">
        <w:rPr>
          <w:rFonts w:ascii="Times New Roman" w:hAnsi="Times New Roman"/>
          <w:sz w:val="28"/>
          <w:szCs w:val="28"/>
        </w:rPr>
        <w:t>.</w:t>
      </w:r>
      <w:proofErr w:type="gramEnd"/>
      <w:r w:rsidRPr="004D6DE8">
        <w:rPr>
          <w:rFonts w:ascii="Times New Roman" w:hAnsi="Times New Roman"/>
          <w:sz w:val="28"/>
          <w:szCs w:val="28"/>
        </w:rPr>
        <w:t xml:space="preserve"> </w:t>
      </w:r>
      <w:r w:rsidR="00E62829">
        <w:rPr>
          <w:rFonts w:ascii="Times New Roman" w:hAnsi="Times New Roman"/>
          <w:sz w:val="28"/>
          <w:szCs w:val="28"/>
        </w:rPr>
        <w:t>Г</w:t>
      </w:r>
      <w:r w:rsidRPr="004D6DE8">
        <w:rPr>
          <w:rFonts w:ascii="Times New Roman" w:hAnsi="Times New Roman"/>
          <w:sz w:val="28"/>
          <w:szCs w:val="28"/>
        </w:rPr>
        <w:t xml:space="preserve">рупповая ячейка ДОУ включает в себя: приемно-раздевальное помещение, групповое помещение, спальное помещение, туалетную комнату. В каждой группе имеются следующие центры: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977"/>
        <w:gridCol w:w="4076"/>
      </w:tblGrid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Микроцентр «Физкультурный уголок»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Расширение индивидуального двигательного опыта в самостоятельной деятельности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Оборудование для ходьбы, бега, равновесия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2829">
              <w:rPr>
                <w:rFonts w:ascii="Times New Roman" w:hAnsi="Times New Roman"/>
                <w:sz w:val="28"/>
                <w:szCs w:val="28"/>
              </w:rPr>
              <w:t>-</w:t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Для прыжков </w:t>
            </w:r>
          </w:p>
          <w:p w:rsidR="002974C3" w:rsidRPr="00C4253E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 xml:space="preserve">Для катания, бросания, ловли </w:t>
            </w:r>
          </w:p>
          <w:p w:rsidR="002974C3" w:rsidRPr="00C4253E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>Для ползания и лазания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2829">
              <w:rPr>
                <w:rFonts w:ascii="Times New Roman" w:hAnsi="Times New Roman"/>
                <w:sz w:val="28"/>
                <w:szCs w:val="28"/>
              </w:rPr>
              <w:t>-</w:t>
            </w:r>
            <w:r w:rsidRPr="00C4253E">
              <w:rPr>
                <w:rFonts w:ascii="Times New Roman" w:hAnsi="Times New Roman"/>
                <w:sz w:val="28"/>
                <w:szCs w:val="28"/>
              </w:rPr>
              <w:t>Атрибуты к подвижным и спортивным играм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2829">
              <w:rPr>
                <w:rFonts w:ascii="Times New Roman" w:hAnsi="Times New Roman"/>
                <w:sz w:val="28"/>
                <w:szCs w:val="28"/>
              </w:rPr>
              <w:t>-</w:t>
            </w:r>
            <w:r w:rsidRPr="00C4253E">
              <w:rPr>
                <w:rFonts w:ascii="Times New Roman" w:hAnsi="Times New Roman"/>
                <w:sz w:val="28"/>
                <w:szCs w:val="28"/>
              </w:rPr>
              <w:t>Нетрадиционное физкультурное оборудование</w:t>
            </w:r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Микроцентр «Уголок природы»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Расширение познавательного опыта, его использование в трудовой деятельности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Календарь природы 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2829">
              <w:rPr>
                <w:rFonts w:ascii="Times New Roman" w:hAnsi="Times New Roman"/>
                <w:sz w:val="28"/>
                <w:szCs w:val="28"/>
              </w:rPr>
              <w:t>-</w:t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Комнатные растения в соответствии с возрастными рекомендациями </w:t>
            </w:r>
          </w:p>
          <w:p w:rsidR="009F6457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-Сезонный материал. </w:t>
            </w:r>
          </w:p>
          <w:p w:rsidR="002974C3" w:rsidRPr="00C4253E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Стенд со сменяющимся </w:t>
            </w:r>
            <w:r w:rsidR="009F6457">
              <w:rPr>
                <w:rFonts w:ascii="Times New Roman" w:hAnsi="Times New Roman"/>
                <w:sz w:val="28"/>
                <w:szCs w:val="28"/>
              </w:rPr>
              <w:t xml:space="preserve">материалом 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 xml:space="preserve">на экологическую тематику </w:t>
            </w:r>
          </w:p>
          <w:p w:rsidR="002974C3" w:rsidRPr="00C4253E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 xml:space="preserve">Макеты </w:t>
            </w:r>
          </w:p>
          <w:p w:rsidR="002974C3" w:rsidRPr="00C4253E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>Литература природоведческого содержания, набор картинок, альбомы</w:t>
            </w:r>
          </w:p>
          <w:p w:rsidR="009F6457" w:rsidRDefault="00E62829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>Материал для проведения элементарных опытов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="002974C3" w:rsidRPr="00C4253E">
              <w:rPr>
                <w:rFonts w:ascii="Times New Roman" w:hAnsi="Times New Roman"/>
                <w:sz w:val="28"/>
                <w:szCs w:val="28"/>
              </w:rPr>
              <w:t xml:space="preserve">бучающие и дидактические игры по экологии </w:t>
            </w:r>
          </w:p>
          <w:p w:rsidR="009F6457" w:rsidRDefault="009F6457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>Инве</w:t>
            </w:r>
            <w:r>
              <w:rPr>
                <w:rFonts w:ascii="Times New Roman" w:hAnsi="Times New Roman"/>
                <w:sz w:val="28"/>
                <w:szCs w:val="28"/>
              </w:rPr>
              <w:t>нтарь для трудовой деятельности</w:t>
            </w:r>
          </w:p>
          <w:p w:rsidR="002974C3" w:rsidRPr="00C4253E" w:rsidRDefault="009F6457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974C3" w:rsidRPr="00C4253E">
              <w:rPr>
                <w:rFonts w:ascii="Times New Roman" w:hAnsi="Times New Roman"/>
                <w:sz w:val="28"/>
                <w:szCs w:val="28"/>
              </w:rPr>
              <w:t>Природный и бросовый материал.</w:t>
            </w:r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lastRenderedPageBreak/>
              <w:t>Микроцентр «Уголок развивающих игр»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Расширение познавательного сенсорного опыта детей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Дидактический материал по сенсорному воспитанию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Дидактические игры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Настольно-печатные игры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Познавательный материал 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Материал для детского экспериментирования </w:t>
            </w:r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Микроцентр «Строительная мастерская»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Проживание, преобразование познавательного опыта в продуктивной деятельности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Напольный строительный материал;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Настольный строительный материал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Пластмассовые конструкторы 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младший возраст- с крупными деталями)</w:t>
            </w:r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Микроцентр «Игровая зона»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Реализация ребенком полученных и имеющихся знаний об окружающем мире в игре. Накопление жизненного опыта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 Предметы- заместители</w:t>
            </w:r>
            <w:proofErr w:type="gramEnd"/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Микроцентр «Уголок безопасности»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Дидактические, настольные игры по профилактике ДТП 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Дорожные знаки 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Литератур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а о правилах дорожного движения Государственная символика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Наглядный материала: альбомы, картины, фотоиллюстрации и др.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Предметы народно- прикладного искусства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Предметы русского быта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>Детская художественная литература</w:t>
            </w:r>
          </w:p>
        </w:tc>
      </w:tr>
      <w:tr w:rsidR="002974C3" w:rsidRPr="00C4253E" w:rsidTr="009F6457">
        <w:tc>
          <w:tcPr>
            <w:tcW w:w="2518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lastRenderedPageBreak/>
              <w:t>Микроцентр «Книжный уголок»</w:t>
            </w:r>
          </w:p>
        </w:tc>
        <w:tc>
          <w:tcPr>
            <w:tcW w:w="2977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Формирование умения самостоятельно работать с книгой, «добывать» нужную информацию</w:t>
            </w:r>
          </w:p>
        </w:tc>
        <w:tc>
          <w:tcPr>
            <w:tcW w:w="407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Детская художественная литература в соответствии с возрастом детей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>Наличие художественной литературы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Иллюстрации по темам образовательной деятельности Материалы о художниках</w:t>
            </w:r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иллюстраторах</w:t>
            </w:r>
            <w:proofErr w:type="gramEnd"/>
          </w:p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253E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C4253E">
              <w:rPr>
                <w:rFonts w:ascii="Times New Roman" w:hAnsi="Times New Roman"/>
                <w:sz w:val="28"/>
                <w:szCs w:val="28"/>
              </w:rPr>
              <w:t>Портрет поэтов, писателей (старший возраст) Тематические выставки</w:t>
            </w:r>
          </w:p>
        </w:tc>
      </w:tr>
    </w:tbl>
    <w:p w:rsidR="009F6457" w:rsidRDefault="009F6457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4C3" w:rsidRPr="004D6DE8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D6DE8">
        <w:rPr>
          <w:rFonts w:ascii="Times New Roman" w:hAnsi="Times New Roman"/>
          <w:sz w:val="28"/>
          <w:szCs w:val="28"/>
        </w:rPr>
        <w:t>Кухня оборудована нео</w:t>
      </w:r>
      <w:r w:rsidR="009F6457">
        <w:rPr>
          <w:rFonts w:ascii="Times New Roman" w:hAnsi="Times New Roman"/>
          <w:sz w:val="28"/>
          <w:szCs w:val="28"/>
        </w:rPr>
        <w:t>бходимым набором оборудования</w:t>
      </w:r>
      <w:proofErr w:type="gramStart"/>
      <w:r w:rsidR="009F6457">
        <w:rPr>
          <w:rFonts w:ascii="Times New Roman" w:hAnsi="Times New Roman"/>
          <w:sz w:val="28"/>
          <w:szCs w:val="28"/>
        </w:rPr>
        <w:t>.</w:t>
      </w:r>
      <w:proofErr w:type="gramEnd"/>
      <w:r w:rsidR="009F6457">
        <w:rPr>
          <w:rFonts w:ascii="Times New Roman" w:hAnsi="Times New Roman"/>
          <w:sz w:val="28"/>
          <w:szCs w:val="28"/>
        </w:rPr>
        <w:t xml:space="preserve"> К</w:t>
      </w:r>
      <w:r w:rsidRPr="004D6DE8">
        <w:rPr>
          <w:rFonts w:ascii="Times New Roman" w:hAnsi="Times New Roman"/>
          <w:sz w:val="28"/>
          <w:szCs w:val="28"/>
        </w:rPr>
        <w:t>абинет заведующего ДОУ подключен к сети Интернет. Таким образом, в ДОУ созданы условия для качественного решения образовательных задач</w:t>
      </w:r>
      <w:r>
        <w:rPr>
          <w:rFonts w:ascii="Times New Roman" w:hAnsi="Times New Roman"/>
          <w:sz w:val="28"/>
          <w:szCs w:val="28"/>
        </w:rPr>
        <w:t>.</w:t>
      </w:r>
      <w:r w:rsidRPr="004D6DE8">
        <w:rPr>
          <w:rFonts w:ascii="Times New Roman" w:hAnsi="Times New Roman"/>
          <w:sz w:val="28"/>
          <w:szCs w:val="28"/>
        </w:rPr>
        <w:t xml:space="preserve"> </w:t>
      </w: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B1D7E">
        <w:rPr>
          <w:rFonts w:ascii="Times New Roman" w:hAnsi="Times New Roman"/>
          <w:b/>
        </w:rPr>
        <w:t>РАЗВИВАЮЩАЯ ПРЕДМЕТНО-ПРОСТРАНСТВЕННАЯ СРЕДА ДОШКОЛЬНОГО ОБРАЗОВАТЕЛЬНОГО УЧРЕЖДЕНИЯ</w:t>
      </w:r>
      <w:r w:rsidRPr="004F44F9">
        <w:rPr>
          <w:rFonts w:ascii="Times New Roman" w:hAnsi="Times New Roman"/>
          <w:b/>
          <w:sz w:val="28"/>
          <w:szCs w:val="28"/>
        </w:rPr>
        <w:t xml:space="preserve"> </w:t>
      </w:r>
      <w:r w:rsidRPr="004F44F9">
        <w:rPr>
          <w:rFonts w:ascii="Times New Roman" w:hAnsi="Times New Roman"/>
          <w:sz w:val="28"/>
          <w:szCs w:val="28"/>
        </w:rPr>
        <w:t xml:space="preserve"> </w:t>
      </w: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F44F9">
        <w:rPr>
          <w:rFonts w:ascii="Times New Roman" w:hAnsi="Times New Roman"/>
          <w:sz w:val="28"/>
          <w:szCs w:val="28"/>
        </w:rPr>
        <w:t xml:space="preserve">Анализ развивающей предметно-пространственной среды детского сада приведен в соответствие с требованиями ФГОС дошкольного образования (Требования к условиям реализации ООП дошкольного образования). Информация и сведения по изучению и анализу развивающей предметно пространственной среды были сформированы исходя из следующих показателей: Безопасность и психологическая комфортность пребывания детей в ДОУ (группе). Материалы и оборудование, представленные в </w:t>
      </w:r>
      <w:r w:rsidR="009F6457">
        <w:rPr>
          <w:rFonts w:ascii="Times New Roman" w:hAnsi="Times New Roman"/>
          <w:sz w:val="28"/>
          <w:szCs w:val="28"/>
        </w:rPr>
        <w:t>групповой комнате</w:t>
      </w:r>
      <w:r w:rsidRPr="004F44F9">
        <w:rPr>
          <w:rFonts w:ascii="Times New Roman" w:hAnsi="Times New Roman"/>
          <w:sz w:val="28"/>
          <w:szCs w:val="28"/>
        </w:rPr>
        <w:t>, создают оптимально насыщенную, целостную, многофункциональную, трансформируемую среду. Обеспечивают реализацию Программы в совместной деятельности взрослого и детей, а так же в самостоятельной деятельности детей в течени</w:t>
      </w:r>
      <w:proofErr w:type="gramStart"/>
      <w:r w:rsidRPr="004F44F9">
        <w:rPr>
          <w:rFonts w:ascii="Times New Roman" w:hAnsi="Times New Roman"/>
          <w:sz w:val="28"/>
          <w:szCs w:val="28"/>
        </w:rPr>
        <w:t>и</w:t>
      </w:r>
      <w:proofErr w:type="gramEnd"/>
      <w:r w:rsidRPr="004F44F9">
        <w:rPr>
          <w:rFonts w:ascii="Times New Roman" w:hAnsi="Times New Roman"/>
          <w:sz w:val="28"/>
          <w:szCs w:val="28"/>
        </w:rPr>
        <w:t xml:space="preserve"> всего времени пребывания ребенка в ДОУ. Подбор материалов и оборудования групп</w:t>
      </w:r>
      <w:r w:rsidR="009F6457">
        <w:rPr>
          <w:rFonts w:ascii="Times New Roman" w:hAnsi="Times New Roman"/>
          <w:sz w:val="28"/>
          <w:szCs w:val="28"/>
        </w:rPr>
        <w:t>ы</w:t>
      </w:r>
      <w:r w:rsidRPr="004F44F9">
        <w:rPr>
          <w:rFonts w:ascii="Times New Roman" w:hAnsi="Times New Roman"/>
          <w:sz w:val="28"/>
          <w:szCs w:val="28"/>
        </w:rPr>
        <w:t xml:space="preserve"> осуществляется для тех видов деятельности ребенка, которые в наибольшей степени способствуют решению развивающих задач на этапе дошкольного детства, в том числе с целью активизации двигательной активности ребенка – дошкольника. Материалы и оборудование безопасны, все приобретаемое оборудование имеет соответствующие сертификаты. Материал внешне привлекателен (чистый, разнообразных цветов и оттенков, правильных и нестандартных оригинальных форм). Оформление среды </w:t>
      </w:r>
      <w:r w:rsidRPr="004F44F9">
        <w:rPr>
          <w:rFonts w:ascii="Times New Roman" w:hAnsi="Times New Roman"/>
          <w:sz w:val="28"/>
          <w:szCs w:val="28"/>
        </w:rPr>
        <w:lastRenderedPageBreak/>
        <w:t xml:space="preserve">соответствует психологическим требованиям к дизайну помещений для дошкольников по цветовой гамме, фактуре материала, расположению центров и игрового оборудования. Реализация образовательных программ. Предметно-развивающая среда групп формируется с учетом принципа интеграции образовательных областей. Материалы и оборудование для одной образовательной области используются педагогами и в ходе решения задач других образовательных областей. Спроектированная предметно- пространственная среда позволяет реализовать Образовательную программу МБДОУ  </w:t>
      </w:r>
      <w:r>
        <w:rPr>
          <w:rFonts w:ascii="Times New Roman" w:hAnsi="Times New Roman"/>
          <w:sz w:val="28"/>
          <w:szCs w:val="28"/>
        </w:rPr>
        <w:t>«Дет</w:t>
      </w:r>
      <w:r w:rsidRPr="004F44F9">
        <w:rPr>
          <w:rFonts w:ascii="Times New Roman" w:hAnsi="Times New Roman"/>
          <w:sz w:val="28"/>
          <w:szCs w:val="28"/>
        </w:rPr>
        <w:t xml:space="preserve">ский сад </w:t>
      </w:r>
      <w:r w:rsidR="009F6457">
        <w:rPr>
          <w:rFonts w:ascii="Times New Roman" w:hAnsi="Times New Roman"/>
          <w:sz w:val="28"/>
          <w:szCs w:val="28"/>
        </w:rPr>
        <w:t>с</w:t>
      </w:r>
      <w:proofErr w:type="gramStart"/>
      <w:r w:rsidR="009F6457">
        <w:rPr>
          <w:rFonts w:ascii="Times New Roman" w:hAnsi="Times New Roman"/>
          <w:sz w:val="28"/>
          <w:szCs w:val="28"/>
        </w:rPr>
        <w:t>.Б</w:t>
      </w:r>
      <w:proofErr w:type="gramEnd"/>
      <w:r w:rsidR="009F6457">
        <w:rPr>
          <w:rFonts w:ascii="Times New Roman" w:hAnsi="Times New Roman"/>
          <w:sz w:val="28"/>
          <w:szCs w:val="28"/>
        </w:rPr>
        <w:t>елгородское</w:t>
      </w:r>
      <w:r w:rsidRPr="004F44F9">
        <w:rPr>
          <w:rFonts w:ascii="Times New Roman" w:hAnsi="Times New Roman"/>
          <w:sz w:val="28"/>
          <w:szCs w:val="28"/>
        </w:rPr>
        <w:t>» в полном объеме. Отражение содержания образовательных областей (направлений развития дошколь</w:t>
      </w:r>
      <w:r>
        <w:rPr>
          <w:rFonts w:ascii="Times New Roman" w:hAnsi="Times New Roman"/>
          <w:sz w:val="28"/>
          <w:szCs w:val="28"/>
        </w:rPr>
        <w:t xml:space="preserve">ника). </w:t>
      </w:r>
      <w:r w:rsidRPr="004F44F9">
        <w:rPr>
          <w:rFonts w:ascii="Times New Roman" w:hAnsi="Times New Roman"/>
          <w:sz w:val="28"/>
          <w:szCs w:val="28"/>
        </w:rPr>
        <w:t>В группах представлены традиционные материалы и материалы, учитывающие современную субкультуру ребенка дошкольного возраста. Материалы подобраны сбалансировано. При создании предметно развивающей среды, учитывался принцип информативности, что отразилось в разнообразии тематики материалов и оборудования, активности детей при взаимодействии с предметным окружением. Учет возрастных и гендерных особенностей детей. Подбор материалов и оборудования учитывает особенно</w:t>
      </w:r>
      <w:r w:rsidR="009F6457">
        <w:rPr>
          <w:rFonts w:ascii="Times New Roman" w:hAnsi="Times New Roman"/>
          <w:sz w:val="28"/>
          <w:szCs w:val="28"/>
        </w:rPr>
        <w:t>сти всех возрастов воспитанников группы</w:t>
      </w:r>
      <w:r w:rsidRPr="004F44F9">
        <w:rPr>
          <w:rFonts w:ascii="Times New Roman" w:hAnsi="Times New Roman"/>
          <w:sz w:val="28"/>
          <w:szCs w:val="28"/>
        </w:rPr>
        <w:t>. Созданы тематические центры, содержание которых представляет интерес для воспитанников в каждом возрастном периоде дошкольного детства. При создании предметно-развивающей среды учитывается гендерная специфика, среда обеспечивается как общим, так и специфичным материалом для девочек и мальчиков. Проанализировав отмеченные показатели, можно сделать вывод о личном участии всех сотрудников ДОУ, в тесном сотрудничестве с родителями в проектировании и наполнении предметно-пространственной среды образовательного учреждения. Данная среда отражает содержание образовательных областей Программы, национально-региональные и другие особенности дошкольников в соответствии с ФГОС дошкольного образования.</w:t>
      </w:r>
    </w:p>
    <w:p w:rsidR="002974C3" w:rsidRDefault="002974C3" w:rsidP="002974C3">
      <w:pPr>
        <w:ind w:firstLine="708"/>
        <w:jc w:val="both"/>
      </w:pPr>
      <w:r w:rsidRPr="004F44F9">
        <w:rPr>
          <w:rFonts w:ascii="Times New Roman" w:hAnsi="Times New Roman"/>
          <w:b/>
        </w:rPr>
        <w:t>СВЕДЕНИЯ О КОМПЛЕКТОВАНИИ МБДОУ КАДРАМИ</w:t>
      </w:r>
      <w:r>
        <w:t xml:space="preserve"> </w:t>
      </w:r>
    </w:p>
    <w:p w:rsidR="002974C3" w:rsidRPr="00C241CA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41CA">
        <w:rPr>
          <w:rFonts w:ascii="Times New Roman" w:hAnsi="Times New Roman"/>
          <w:sz w:val="28"/>
          <w:szCs w:val="28"/>
        </w:rPr>
        <w:t>Качество реализации образовательной программы МБДОУ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41CA">
        <w:rPr>
          <w:rFonts w:ascii="Times New Roman" w:hAnsi="Times New Roman"/>
          <w:sz w:val="28"/>
          <w:szCs w:val="28"/>
        </w:rPr>
        <w:t xml:space="preserve">«Детский сад </w:t>
      </w:r>
      <w:r w:rsidR="009F6457">
        <w:rPr>
          <w:rFonts w:ascii="Times New Roman" w:hAnsi="Times New Roman"/>
          <w:sz w:val="28"/>
          <w:szCs w:val="28"/>
        </w:rPr>
        <w:t>с</w:t>
      </w:r>
      <w:proofErr w:type="gramStart"/>
      <w:r w:rsidR="009F6457">
        <w:rPr>
          <w:rFonts w:ascii="Times New Roman" w:hAnsi="Times New Roman"/>
          <w:sz w:val="28"/>
          <w:szCs w:val="28"/>
        </w:rPr>
        <w:t>.Б</w:t>
      </w:r>
      <w:proofErr w:type="gramEnd"/>
      <w:r w:rsidR="009F6457">
        <w:rPr>
          <w:rFonts w:ascii="Times New Roman" w:hAnsi="Times New Roman"/>
          <w:sz w:val="28"/>
          <w:szCs w:val="28"/>
        </w:rPr>
        <w:t>елгородское</w:t>
      </w:r>
      <w:r w:rsidRPr="00C241CA">
        <w:rPr>
          <w:rFonts w:ascii="Times New Roman" w:hAnsi="Times New Roman"/>
          <w:sz w:val="28"/>
          <w:szCs w:val="28"/>
        </w:rPr>
        <w:t xml:space="preserve">»  на прямую зависит от количественной и качественной обеспеченности образовательного учреждения кадрами. МБДОУ «Детский сад </w:t>
      </w:r>
      <w:r w:rsidR="009F6457">
        <w:rPr>
          <w:rFonts w:ascii="Times New Roman" w:hAnsi="Times New Roman"/>
          <w:sz w:val="28"/>
          <w:szCs w:val="28"/>
        </w:rPr>
        <w:t>с</w:t>
      </w:r>
      <w:proofErr w:type="gramStart"/>
      <w:r w:rsidR="009F6457">
        <w:rPr>
          <w:rFonts w:ascii="Times New Roman" w:hAnsi="Times New Roman"/>
          <w:sz w:val="28"/>
          <w:szCs w:val="28"/>
        </w:rPr>
        <w:t>.Б</w:t>
      </w:r>
      <w:proofErr w:type="gramEnd"/>
      <w:r w:rsidR="009F6457">
        <w:rPr>
          <w:rFonts w:ascii="Times New Roman" w:hAnsi="Times New Roman"/>
          <w:sz w:val="28"/>
          <w:szCs w:val="28"/>
        </w:rPr>
        <w:t>елгородское</w:t>
      </w:r>
      <w:r w:rsidRPr="00C241CA">
        <w:rPr>
          <w:rFonts w:ascii="Times New Roman" w:hAnsi="Times New Roman"/>
          <w:sz w:val="28"/>
          <w:szCs w:val="28"/>
        </w:rPr>
        <w:t>»  укомплектован кадрами на 100%.</w:t>
      </w: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41CA">
        <w:rPr>
          <w:rFonts w:ascii="Times New Roman" w:hAnsi="Times New Roman"/>
          <w:sz w:val="28"/>
          <w:szCs w:val="28"/>
        </w:rPr>
        <w:t xml:space="preserve"> На групп</w:t>
      </w:r>
      <w:r w:rsidR="009F6457">
        <w:rPr>
          <w:rFonts w:ascii="Times New Roman" w:hAnsi="Times New Roman"/>
          <w:sz w:val="28"/>
          <w:szCs w:val="28"/>
        </w:rPr>
        <w:t>е – 2</w:t>
      </w:r>
      <w:r w:rsidRPr="00C241CA">
        <w:rPr>
          <w:rFonts w:ascii="Times New Roman" w:hAnsi="Times New Roman"/>
          <w:sz w:val="28"/>
          <w:szCs w:val="28"/>
        </w:rPr>
        <w:t xml:space="preserve"> воспитателя, </w:t>
      </w:r>
      <w:r w:rsidR="009F6457">
        <w:rPr>
          <w:rFonts w:ascii="Times New Roman" w:hAnsi="Times New Roman"/>
          <w:sz w:val="28"/>
          <w:szCs w:val="28"/>
        </w:rPr>
        <w:t xml:space="preserve"> 1</w:t>
      </w:r>
      <w:r w:rsidRPr="00C241CA">
        <w:rPr>
          <w:rFonts w:ascii="Times New Roman" w:hAnsi="Times New Roman"/>
          <w:sz w:val="28"/>
          <w:szCs w:val="28"/>
        </w:rPr>
        <w:t xml:space="preserve"> </w:t>
      </w:r>
      <w:r w:rsidR="009F6457">
        <w:rPr>
          <w:rFonts w:ascii="Times New Roman" w:hAnsi="Times New Roman"/>
          <w:sz w:val="28"/>
          <w:szCs w:val="28"/>
        </w:rPr>
        <w:t>младший воспитатель</w:t>
      </w:r>
      <w:r w:rsidRPr="00C241CA">
        <w:rPr>
          <w:rFonts w:ascii="Times New Roman" w:hAnsi="Times New Roman"/>
          <w:sz w:val="28"/>
          <w:szCs w:val="28"/>
        </w:rPr>
        <w:t xml:space="preserve">, а так же вспомогательный технический обслуживающий персонал. </w:t>
      </w:r>
    </w:p>
    <w:p w:rsidR="009F6457" w:rsidRDefault="009F6457" w:rsidP="002974C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F6457" w:rsidRPr="00DA7537" w:rsidRDefault="002974C3" w:rsidP="009F645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A7537">
        <w:rPr>
          <w:rFonts w:ascii="Times New Roman" w:hAnsi="Times New Roman"/>
          <w:b/>
          <w:sz w:val="28"/>
          <w:szCs w:val="28"/>
        </w:rPr>
        <w:lastRenderedPageBreak/>
        <w:t>Образовательный уровень педагогических кадров.</w:t>
      </w:r>
    </w:p>
    <w:p w:rsidR="002974C3" w:rsidRPr="00C241CA" w:rsidRDefault="009F6457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состав работников ДОУ составляет: воспитателей-2; младший воспитатель-1. Все сотрудники имеют педагогическое образование.</w:t>
      </w:r>
    </w:p>
    <w:p w:rsidR="002974C3" w:rsidRPr="00C241CA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41CA">
        <w:rPr>
          <w:rFonts w:ascii="Times New Roman" w:hAnsi="Times New Roman"/>
          <w:sz w:val="28"/>
          <w:szCs w:val="28"/>
        </w:rPr>
        <w:t xml:space="preserve"> Администрация создаёт условия для повышения профессионального уровня педагогов. Оценка уровня квалификации педагогических кадров показала, что </w:t>
      </w:r>
      <w:r w:rsidR="00FB49D6">
        <w:rPr>
          <w:rFonts w:ascii="Times New Roman" w:hAnsi="Times New Roman"/>
          <w:sz w:val="28"/>
          <w:szCs w:val="28"/>
        </w:rPr>
        <w:t>в</w:t>
      </w:r>
      <w:r w:rsidRPr="00C241CA">
        <w:rPr>
          <w:rFonts w:ascii="Times New Roman" w:hAnsi="Times New Roman"/>
          <w:sz w:val="28"/>
          <w:szCs w:val="28"/>
        </w:rPr>
        <w:t>се педагоги своевременно проходя</w:t>
      </w:r>
      <w:r w:rsidR="00FB49D6">
        <w:rPr>
          <w:rFonts w:ascii="Times New Roman" w:hAnsi="Times New Roman"/>
          <w:sz w:val="28"/>
          <w:szCs w:val="28"/>
        </w:rPr>
        <w:t>т курсы повышения квалификации, имеют подтверждение занимаемой должности.</w:t>
      </w:r>
    </w:p>
    <w:p w:rsidR="002974C3" w:rsidRPr="00C241CA" w:rsidRDefault="002974C3" w:rsidP="002974C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241CA">
        <w:rPr>
          <w:rFonts w:ascii="Times New Roman" w:hAnsi="Times New Roman"/>
          <w:b/>
          <w:sz w:val="28"/>
          <w:szCs w:val="28"/>
        </w:rPr>
        <w:t>Сведени</w:t>
      </w:r>
      <w:r>
        <w:rPr>
          <w:rFonts w:ascii="Times New Roman" w:hAnsi="Times New Roman"/>
          <w:b/>
          <w:sz w:val="28"/>
          <w:szCs w:val="28"/>
        </w:rPr>
        <w:t>я о повышении квалификации в 201</w:t>
      </w:r>
      <w:r w:rsidRPr="00FA5D33">
        <w:rPr>
          <w:rFonts w:ascii="Times New Roman" w:hAnsi="Times New Roman"/>
          <w:b/>
          <w:sz w:val="28"/>
          <w:szCs w:val="28"/>
        </w:rPr>
        <w:t>9</w:t>
      </w:r>
      <w:r w:rsidRPr="00C241CA">
        <w:rPr>
          <w:rFonts w:ascii="Times New Roman" w:hAnsi="Times New Roman"/>
          <w:b/>
          <w:sz w:val="28"/>
          <w:szCs w:val="28"/>
        </w:rPr>
        <w:t xml:space="preserve"> уч. году.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2974C3" w:rsidRPr="00C4253E" w:rsidTr="00060B5F">
        <w:tc>
          <w:tcPr>
            <w:tcW w:w="23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2393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Прошли повышение квалификации по направлению </w:t>
            </w:r>
            <w:r>
              <w:rPr>
                <w:rFonts w:ascii="Times New Roman" w:hAnsi="Times New Roman"/>
                <w:sz w:val="28"/>
                <w:szCs w:val="28"/>
              </w:rPr>
              <w:t>деятельности в 2019</w:t>
            </w:r>
          </w:p>
        </w:tc>
        <w:tc>
          <w:tcPr>
            <w:tcW w:w="2393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Прошли повышение квалификации ранее (не ранее 3-з лет)</w:t>
            </w:r>
          </w:p>
        </w:tc>
        <w:tc>
          <w:tcPr>
            <w:tcW w:w="2393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Нуждаются в повышении квалификации</w:t>
            </w:r>
          </w:p>
        </w:tc>
      </w:tr>
      <w:tr w:rsidR="002974C3" w:rsidRPr="00C4253E" w:rsidTr="00060B5F">
        <w:tc>
          <w:tcPr>
            <w:tcW w:w="2392" w:type="dxa"/>
            <w:shd w:val="clear" w:color="auto" w:fill="auto"/>
          </w:tcPr>
          <w:p w:rsidR="002974C3" w:rsidRPr="00C4253E" w:rsidRDefault="00FB49D6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2974C3" w:rsidRPr="00FB49D6" w:rsidRDefault="00FB49D6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  <w:shd w:val="clear" w:color="auto" w:fill="auto"/>
          </w:tcPr>
          <w:p w:rsidR="002974C3" w:rsidRPr="00FB49D6" w:rsidRDefault="00FB49D6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974C3" w:rsidRPr="00C241CA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41CA">
        <w:rPr>
          <w:rFonts w:ascii="Times New Roman" w:hAnsi="Times New Roman"/>
          <w:b/>
          <w:sz w:val="28"/>
          <w:szCs w:val="28"/>
        </w:rPr>
        <w:t>Выводы:</w:t>
      </w:r>
      <w:r w:rsidRPr="00C241CA">
        <w:rPr>
          <w:rFonts w:ascii="Times New Roman" w:hAnsi="Times New Roman"/>
          <w:sz w:val="28"/>
          <w:szCs w:val="28"/>
        </w:rPr>
        <w:t xml:space="preserve"> На сегодняшний день качественный состав педагогических кадров способствует внедрению в образовательный процесс ДОУ современных образовательных технологий, использованию новых форм организации и проведения занятий, индивидуальной работы с детьми, в соответствии с требованиями ФГОС </w:t>
      </w:r>
      <w:proofErr w:type="gramStart"/>
      <w:r w:rsidRPr="00C241CA">
        <w:rPr>
          <w:rFonts w:ascii="Times New Roman" w:hAnsi="Times New Roman"/>
          <w:sz w:val="28"/>
          <w:szCs w:val="28"/>
        </w:rPr>
        <w:t>ДО</w:t>
      </w:r>
      <w:proofErr w:type="gramEnd"/>
      <w:r w:rsidRPr="00C241CA">
        <w:rPr>
          <w:rFonts w:ascii="Times New Roman" w:hAnsi="Times New Roman"/>
          <w:sz w:val="28"/>
          <w:szCs w:val="28"/>
        </w:rPr>
        <w:t>. Повышению профессиональной культуры самих педагогов.</w:t>
      </w:r>
    </w:p>
    <w:p w:rsidR="002974C3" w:rsidRPr="000B1D7E" w:rsidRDefault="002974C3" w:rsidP="002974C3">
      <w:pPr>
        <w:jc w:val="both"/>
        <w:rPr>
          <w:b/>
        </w:rPr>
      </w:pPr>
      <w:r w:rsidRPr="000B1D7E">
        <w:rPr>
          <w:rFonts w:ascii="Times New Roman" w:hAnsi="Times New Roman"/>
          <w:b/>
          <w:sz w:val="28"/>
          <w:szCs w:val="28"/>
        </w:rPr>
        <w:t>РЕЗУЛЬТАТИВНОСТЬ ОБРАЗОВАТЕЛЬНОЙ ДЕЯТЕЛЬНОСТИ В ДОШКОЛЬНОМ ОБРАЗОВАТЕЛЬНОМ УЧРЕЖДЕНИИ</w:t>
      </w:r>
      <w:r w:rsidRPr="000B1D7E">
        <w:rPr>
          <w:b/>
        </w:rPr>
        <w:t xml:space="preserve"> </w:t>
      </w:r>
    </w:p>
    <w:p w:rsidR="002974C3" w:rsidRPr="00DD2C76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DD2C76">
        <w:rPr>
          <w:rFonts w:ascii="Times New Roman" w:hAnsi="Times New Roman"/>
          <w:sz w:val="28"/>
          <w:szCs w:val="28"/>
        </w:rPr>
        <w:t>Физкультурно-оздоровительная работа. Основной задачей детского сада по-прежнему остаётся охрана жизни и укрепление здоровья детей. Актуальной задачей физического воспитания является поиск эффективных сре</w:t>
      </w:r>
      <w:proofErr w:type="gramStart"/>
      <w:r w:rsidRPr="00DD2C76">
        <w:rPr>
          <w:rFonts w:ascii="Times New Roman" w:hAnsi="Times New Roman"/>
          <w:sz w:val="28"/>
          <w:szCs w:val="28"/>
        </w:rPr>
        <w:t>дств в с</w:t>
      </w:r>
      <w:proofErr w:type="gramEnd"/>
      <w:r w:rsidRPr="00DD2C76">
        <w:rPr>
          <w:rFonts w:ascii="Times New Roman" w:hAnsi="Times New Roman"/>
          <w:sz w:val="28"/>
          <w:szCs w:val="28"/>
        </w:rPr>
        <w:t xml:space="preserve">овершенствовании двигательной сферы детей дошкольного возраста на основе формирования интереса к движению, жизненной потребности ребёнка быть сильным, ловким при взаимодействии со сверстниками. В ДОУ созданы необходимые условия для обеспечения физического развития детей. Физкультурный зал, (приспособленное спальное помещение) оснащён разнообразным оборудованием:  коррекционной дорожкой для профилактики плоскостопия и укрепления мышц стопы, атрибутами для организации работы двигательной активности, имеется нестандартное физкультурное оборудование. В группах организованы физкультурные уголки, </w:t>
      </w:r>
      <w:r w:rsidRPr="00DD2C76">
        <w:rPr>
          <w:rFonts w:ascii="Times New Roman" w:hAnsi="Times New Roman"/>
          <w:sz w:val="28"/>
          <w:szCs w:val="28"/>
        </w:rPr>
        <w:lastRenderedPageBreak/>
        <w:t xml:space="preserve">оборудованные в соответствии с возрастом и индивидуальными особенностями детей, разнообразным выносным материалом в соответствии с сезонами года для обеспечения двигательной активности детей на прогулке. Физкультурно-оздоровительная работа ведётся в системе и строится на основе программы, разработанной коллективом ДОУ. </w:t>
      </w:r>
    </w:p>
    <w:p w:rsidR="002974C3" w:rsidRPr="00DD2C76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DD2C76">
        <w:rPr>
          <w:rFonts w:ascii="Times New Roman" w:hAnsi="Times New Roman"/>
          <w:sz w:val="28"/>
          <w:szCs w:val="28"/>
        </w:rPr>
        <w:t>ПЕДАГОГИЧЕСКАЯ ДИАГНОСТИКА ФИЗИЧЕСКОГО РАЗВИТИЯ ДЕТЕЙ.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974C3" w:rsidRPr="00C4253E" w:rsidTr="00060B5F">
        <w:tc>
          <w:tcPr>
            <w:tcW w:w="191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91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91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освоено</w:t>
            </w:r>
          </w:p>
        </w:tc>
        <w:tc>
          <w:tcPr>
            <w:tcW w:w="191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В процессе освоения</w:t>
            </w:r>
          </w:p>
        </w:tc>
        <w:tc>
          <w:tcPr>
            <w:tcW w:w="1915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Не освоенно</w:t>
            </w:r>
          </w:p>
        </w:tc>
      </w:tr>
      <w:tr w:rsidR="002974C3" w:rsidRPr="00C4253E" w:rsidTr="00060B5F">
        <w:tc>
          <w:tcPr>
            <w:tcW w:w="191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ошк.возр</w:t>
            </w:r>
          </w:p>
        </w:tc>
        <w:tc>
          <w:tcPr>
            <w:tcW w:w="1914" w:type="dxa"/>
            <w:shd w:val="clear" w:color="auto" w:fill="auto"/>
          </w:tcPr>
          <w:p w:rsidR="002974C3" w:rsidRPr="00AE020D" w:rsidRDefault="00AE020D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12</w:t>
            </w:r>
          </w:p>
        </w:tc>
        <w:tc>
          <w:tcPr>
            <w:tcW w:w="1914" w:type="dxa"/>
            <w:shd w:val="clear" w:color="auto" w:fill="auto"/>
          </w:tcPr>
          <w:p w:rsidR="002974C3" w:rsidRPr="00AE020D" w:rsidRDefault="002974C3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0/</w:t>
            </w:r>
            <w:r w:rsidR="00AE020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2974C3" w:rsidRPr="00AE020D" w:rsidRDefault="00AE020D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974C3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shd w:val="clear" w:color="auto" w:fill="auto"/>
          </w:tcPr>
          <w:p w:rsidR="002974C3" w:rsidRPr="00AE020D" w:rsidRDefault="00AE020D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974C3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974C3" w:rsidRPr="00C4253E" w:rsidTr="00060B5F">
        <w:tc>
          <w:tcPr>
            <w:tcW w:w="191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ошк.возр</w:t>
            </w:r>
          </w:p>
        </w:tc>
        <w:tc>
          <w:tcPr>
            <w:tcW w:w="1914" w:type="dxa"/>
            <w:shd w:val="clear" w:color="auto" w:fill="auto"/>
          </w:tcPr>
          <w:p w:rsidR="002974C3" w:rsidRPr="00974F78" w:rsidRDefault="002974C3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2974C3" w:rsidRPr="00AE020D" w:rsidRDefault="00AE020D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974C3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2974C3" w:rsidRPr="00AE020D" w:rsidRDefault="00AE020D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974C3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shd w:val="clear" w:color="auto" w:fill="auto"/>
          </w:tcPr>
          <w:p w:rsidR="002974C3" w:rsidRPr="00AE020D" w:rsidRDefault="00AE020D" w:rsidP="00060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974C3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974C3" w:rsidRDefault="002974C3" w:rsidP="002974C3">
      <w:pPr>
        <w:jc w:val="both"/>
      </w:pPr>
    </w:p>
    <w:p w:rsidR="002974C3" w:rsidRPr="00DD2C76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DD2C76">
        <w:rPr>
          <w:rFonts w:ascii="Times New Roman" w:hAnsi="Times New Roman"/>
          <w:sz w:val="28"/>
          <w:szCs w:val="28"/>
        </w:rPr>
        <w:t xml:space="preserve"> (начало года – первая цифра в столбце, конец года – вторая цифра в столбце). Уровень физического состояния и физической подготовленности соответствует возрастным нормам. </w:t>
      </w:r>
      <w:proofErr w:type="gramStart"/>
      <w:r w:rsidRPr="00DD2C76">
        <w:rPr>
          <w:rFonts w:ascii="Times New Roman" w:hAnsi="Times New Roman"/>
          <w:sz w:val="28"/>
          <w:szCs w:val="28"/>
        </w:rPr>
        <w:t>Дети</w:t>
      </w:r>
      <w:proofErr w:type="gramEnd"/>
      <w:r w:rsidRPr="00DD2C76">
        <w:rPr>
          <w:rFonts w:ascii="Times New Roman" w:hAnsi="Times New Roman"/>
          <w:sz w:val="28"/>
          <w:szCs w:val="28"/>
        </w:rPr>
        <w:t xml:space="preserve"> уходящие в школу с достаточно хорошей физической подготовкой, правильной осанкой. С целью укрепления и сохранения здоровья детей педагоги ДОУ создают условия для различных видов двигательной активности дошкольников: в утренний отрезок времени планируют проведение игр малой подвижности, работу с оборудованием физкультурного центра. Ежедневное проведение утренней гимнастики, начиная с  младшей группы; проведение подвижных игр на прогулках, физкультминуток при проведении НОД, гимнастики пробуждения, закаливающие мероприятия после дневного сна, умывание прохладной водой. Педаго</w:t>
      </w:r>
      <w:r>
        <w:rPr>
          <w:rFonts w:ascii="Times New Roman" w:hAnsi="Times New Roman"/>
          <w:sz w:val="28"/>
          <w:szCs w:val="28"/>
        </w:rPr>
        <w:t>ги младших групп Якимович С.В., Винокурова Н.Н.</w:t>
      </w:r>
      <w:r w:rsidRPr="00DD2C76">
        <w:rPr>
          <w:rFonts w:ascii="Times New Roman" w:hAnsi="Times New Roman"/>
          <w:sz w:val="28"/>
          <w:szCs w:val="28"/>
        </w:rPr>
        <w:t>, развивают у детей элементарные представления о полезности, целесообразности физической активности и личной гигиены детей</w:t>
      </w:r>
      <w:proofErr w:type="gramStart"/>
      <w:r w:rsidRPr="00DD2C76">
        <w:rPr>
          <w:rFonts w:ascii="Times New Roman" w:hAnsi="Times New Roman"/>
          <w:sz w:val="28"/>
          <w:szCs w:val="28"/>
        </w:rPr>
        <w:t>.</w:t>
      </w:r>
      <w:proofErr w:type="gramEnd"/>
      <w:r w:rsidRPr="00DD2C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2C76">
        <w:rPr>
          <w:rFonts w:ascii="Times New Roman" w:hAnsi="Times New Roman"/>
          <w:sz w:val="28"/>
          <w:szCs w:val="28"/>
        </w:rPr>
        <w:t>с</w:t>
      </w:r>
      <w:proofErr w:type="gramEnd"/>
      <w:r w:rsidRPr="00DD2C76">
        <w:rPr>
          <w:rFonts w:ascii="Times New Roman" w:hAnsi="Times New Roman"/>
          <w:sz w:val="28"/>
          <w:szCs w:val="28"/>
        </w:rPr>
        <w:t>тараются пробудить интерес физической культуре: проводят занятия в игровой форме, используют единый сюжет, это обеспечивает возникновение у детей в процессе физической активности положительных эмоций. Якимович С..В., использует физкультурно-познавательную образовательную деятельность, как форму приобщения детей к физкультуре и ЗОЖ., выделяет время для свободной двигательной активности детей на прогулках.</w:t>
      </w:r>
    </w:p>
    <w:p w:rsidR="002974C3" w:rsidRPr="00DD2C76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D2C76">
        <w:rPr>
          <w:rFonts w:ascii="Times New Roman" w:hAnsi="Times New Roman"/>
          <w:sz w:val="28"/>
          <w:szCs w:val="28"/>
        </w:rPr>
        <w:t xml:space="preserve"> Таким образом, в ДОУ ведётся большая работа по сохранению и укреплению здоровья детей. </w:t>
      </w:r>
    </w:p>
    <w:p w:rsidR="002974C3" w:rsidRDefault="002974C3" w:rsidP="002974C3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b/>
          <w:sz w:val="28"/>
          <w:szCs w:val="28"/>
        </w:rPr>
        <w:t>СОДЕРЖАНИЕ ОБРАЗОВАНИЯ.</w:t>
      </w: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lastRenderedPageBreak/>
        <w:t xml:space="preserve">Коллектив ДОУ осуществляет работу по «Основной образовательной программе» МБДОУ «Детский сад </w:t>
      </w:r>
      <w:r w:rsidR="00AE020D">
        <w:rPr>
          <w:rFonts w:ascii="Times New Roman" w:hAnsi="Times New Roman"/>
          <w:sz w:val="28"/>
          <w:szCs w:val="28"/>
        </w:rPr>
        <w:t>с</w:t>
      </w:r>
      <w:proofErr w:type="gramStart"/>
      <w:r w:rsidR="00AE020D">
        <w:rPr>
          <w:rFonts w:ascii="Times New Roman" w:hAnsi="Times New Roman"/>
          <w:sz w:val="28"/>
          <w:szCs w:val="28"/>
        </w:rPr>
        <w:t>.Б</w:t>
      </w:r>
      <w:proofErr w:type="gramEnd"/>
      <w:r w:rsidR="00AE020D">
        <w:rPr>
          <w:rFonts w:ascii="Times New Roman" w:hAnsi="Times New Roman"/>
          <w:sz w:val="28"/>
          <w:szCs w:val="28"/>
        </w:rPr>
        <w:t>елгородское</w:t>
      </w:r>
      <w:r w:rsidRPr="00DA18D4">
        <w:rPr>
          <w:rFonts w:ascii="Times New Roman" w:hAnsi="Times New Roman"/>
          <w:sz w:val="28"/>
          <w:szCs w:val="28"/>
        </w:rPr>
        <w:t>», в основе которой лежит личностно-ориентированный подход к воспитанию и образованию детей, включает в себя требования к структуре основной образовательной программы ДОУ, её объёму, условиям реализации , результатам освоения программы, стандарту дошкольного образования (Приказ Минобрнауки №1155 от 17.10.2013) . В соответствии с Федеральным законом от 29.12.2012 № 273-ФЗ «Об образовании в Российской Федерации» разработаны и утверждены рабочие программы, базирующиеся на образовательной программе дошкольного учреждения, адаптированные к конкретным условиям группы и отражают возрастные и индивидуальные особенности развития детей. Кроме того используются педагогические методики и технологии: Р.Б.Стеркина «Основы безопасности детей дошкольного возраста</w:t>
      </w:r>
      <w:r>
        <w:rPr>
          <w:rFonts w:ascii="Times New Roman" w:hAnsi="Times New Roman"/>
          <w:sz w:val="28"/>
          <w:szCs w:val="28"/>
        </w:rPr>
        <w:t>», Н.Н Авдеева «Безопасность». В 201</w:t>
      </w:r>
      <w:r w:rsidRPr="002974C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-201</w:t>
      </w:r>
      <w:r w:rsidRPr="002974C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учебном году 33 </w:t>
      </w:r>
      <w:proofErr w:type="gramStart"/>
      <w:r>
        <w:rPr>
          <w:rFonts w:ascii="Times New Roman" w:hAnsi="Times New Roman"/>
          <w:sz w:val="28"/>
          <w:szCs w:val="28"/>
        </w:rPr>
        <w:t>учебных</w:t>
      </w:r>
      <w:proofErr w:type="gramEnd"/>
      <w:r>
        <w:rPr>
          <w:rFonts w:ascii="Times New Roman" w:hAnsi="Times New Roman"/>
          <w:sz w:val="28"/>
          <w:szCs w:val="28"/>
        </w:rPr>
        <w:t xml:space="preserve"> недели</w:t>
      </w:r>
    </w:p>
    <w:p w:rsidR="002974C3" w:rsidRPr="00A657CA" w:rsidRDefault="002974C3" w:rsidP="002974C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657CA">
        <w:rPr>
          <w:rFonts w:ascii="Times New Roman" w:hAnsi="Times New Roman"/>
          <w:b/>
          <w:sz w:val="28"/>
          <w:szCs w:val="28"/>
        </w:rPr>
        <w:t>Перечень основных видов непрерывной непосредственно образовательной деятельности в младшей дошкольной группе на неделю, месяц,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0"/>
        <w:gridCol w:w="4379"/>
        <w:gridCol w:w="1134"/>
        <w:gridCol w:w="992"/>
        <w:gridCol w:w="816"/>
      </w:tblGrid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Виды образовательной деятельности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в неделю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в месяц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в год</w:t>
            </w:r>
          </w:p>
        </w:tc>
      </w:tr>
      <w:tr w:rsidR="002974C3" w:rsidRPr="00C4253E" w:rsidTr="00060B5F">
        <w:tc>
          <w:tcPr>
            <w:tcW w:w="2250" w:type="dxa"/>
            <w:vMerge w:val="restart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Познавательное развитие (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Формирование элементарно математических представлений (ФЭМП)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Речевое развитие (РР)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2974C3" w:rsidRPr="00C4253E" w:rsidTr="00060B5F">
        <w:tc>
          <w:tcPr>
            <w:tcW w:w="2250" w:type="dxa"/>
            <w:vMerge w:val="restart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 (ХЭР)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ФР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2+1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</w:tr>
    </w:tbl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74C3" w:rsidRPr="00A657CA" w:rsidRDefault="002974C3" w:rsidP="002974C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657CA">
        <w:rPr>
          <w:rFonts w:ascii="Times New Roman" w:hAnsi="Times New Roman"/>
          <w:b/>
          <w:sz w:val="28"/>
          <w:szCs w:val="28"/>
        </w:rPr>
        <w:t>Перечень основных видов непрерывной непосредственно образо</w:t>
      </w:r>
      <w:r>
        <w:rPr>
          <w:rFonts w:ascii="Times New Roman" w:hAnsi="Times New Roman"/>
          <w:b/>
          <w:sz w:val="28"/>
          <w:szCs w:val="28"/>
        </w:rPr>
        <w:t>вательной деятельности в старшей</w:t>
      </w:r>
      <w:r w:rsidRPr="00A657CA">
        <w:rPr>
          <w:rFonts w:ascii="Times New Roman" w:hAnsi="Times New Roman"/>
          <w:b/>
          <w:sz w:val="28"/>
          <w:szCs w:val="28"/>
        </w:rPr>
        <w:t xml:space="preserve"> дошкольной группе на неделю, месяц,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0"/>
        <w:gridCol w:w="4379"/>
        <w:gridCol w:w="1134"/>
        <w:gridCol w:w="992"/>
        <w:gridCol w:w="816"/>
      </w:tblGrid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Виды образовательной деятельности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в неделю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в месяц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 xml:space="preserve"> в год</w:t>
            </w:r>
          </w:p>
        </w:tc>
      </w:tr>
      <w:tr w:rsidR="002974C3" w:rsidRPr="00C4253E" w:rsidTr="00060B5F">
        <w:tc>
          <w:tcPr>
            <w:tcW w:w="2250" w:type="dxa"/>
            <w:vMerge w:val="restart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Познавательное развитие (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Ребенок и окружающий мир (предметный мир, мир природы)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Формирование элементарно математических представлений (ФЭМП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Речевое развитие (РР)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974C3" w:rsidRPr="00C4253E" w:rsidTr="00060B5F">
        <w:tc>
          <w:tcPr>
            <w:tcW w:w="2250" w:type="dxa"/>
            <w:vMerge w:val="restart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 (ХЭР</w:t>
            </w:r>
            <w:proofErr w:type="gramEnd"/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974C3" w:rsidRPr="00C4253E" w:rsidTr="00060B5F">
        <w:tc>
          <w:tcPr>
            <w:tcW w:w="2250" w:type="dxa"/>
            <w:vMerge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Физическое развитие (</w:t>
            </w:r>
            <w:proofErr w:type="gramStart"/>
            <w:r w:rsidRPr="00C4253E">
              <w:rPr>
                <w:rFonts w:ascii="Times New Roman" w:hAnsi="Times New Roman"/>
                <w:sz w:val="28"/>
                <w:szCs w:val="28"/>
              </w:rPr>
              <w:t>ФР</w:t>
            </w:r>
            <w:proofErr w:type="gramEnd"/>
            <w:r w:rsidRPr="00C4253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2+1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2974C3" w:rsidRPr="00C4253E" w:rsidTr="00060B5F">
        <w:tc>
          <w:tcPr>
            <w:tcW w:w="2250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4379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16" w:type="dxa"/>
            <w:shd w:val="clear" w:color="auto" w:fill="auto"/>
          </w:tcPr>
          <w:p w:rsidR="002974C3" w:rsidRPr="00C4253E" w:rsidRDefault="002974C3" w:rsidP="00060B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53E">
              <w:rPr>
                <w:rFonts w:ascii="Times New Roman" w:hAnsi="Times New Roman"/>
                <w:sz w:val="28"/>
                <w:szCs w:val="28"/>
              </w:rPr>
              <w:t>461</w:t>
            </w:r>
          </w:p>
        </w:tc>
      </w:tr>
    </w:tbl>
    <w:p w:rsidR="00AE020D" w:rsidRDefault="00AE020D" w:rsidP="002974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74C3" w:rsidRPr="00AE020D" w:rsidRDefault="002974C3" w:rsidP="00AE020D">
      <w:pPr>
        <w:jc w:val="center"/>
        <w:rPr>
          <w:rFonts w:ascii="Times New Roman" w:hAnsi="Times New Roman"/>
          <w:sz w:val="28"/>
          <w:szCs w:val="28"/>
        </w:rPr>
      </w:pPr>
      <w:r w:rsidRPr="000B1D7E">
        <w:rPr>
          <w:rFonts w:ascii="Times New Roman" w:hAnsi="Times New Roman"/>
          <w:b/>
          <w:sz w:val="28"/>
          <w:szCs w:val="28"/>
        </w:rPr>
        <w:t>АНАЛИЗ КАЧЕСТВА ОБУЧЕНИЯ ВОСПИТАННИКОВ:</w:t>
      </w:r>
    </w:p>
    <w:p w:rsidR="002974C3" w:rsidRDefault="002974C3" w:rsidP="002974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6128F">
        <w:rPr>
          <w:rFonts w:ascii="Times New Roman" w:eastAsia="Times New Roman" w:hAnsi="Times New Roman"/>
          <w:sz w:val="28"/>
          <w:szCs w:val="28"/>
        </w:rPr>
        <w:t xml:space="preserve">Мониторинг освоения образовательной программы дошкольного образования (итоговые результаты педагогической диагностики) в группах детей старшего дошкольного возраста – подготовительных к школе группах показывают уровень освоения детьми образовательной программы от 69 до 90 процентов. Сравнительный анализ результатов освоения Образовательной программы на </w:t>
      </w:r>
      <w:proofErr w:type="gramStart"/>
      <w:r w:rsidRPr="00A6128F">
        <w:rPr>
          <w:rFonts w:ascii="Times New Roman" w:eastAsia="Times New Roman" w:hAnsi="Times New Roman"/>
          <w:sz w:val="28"/>
          <w:szCs w:val="28"/>
        </w:rPr>
        <w:t>начало</w:t>
      </w:r>
      <w:proofErr w:type="gramEnd"/>
      <w:r w:rsidRPr="00A6128F">
        <w:rPr>
          <w:rFonts w:ascii="Times New Roman" w:eastAsia="Times New Roman" w:hAnsi="Times New Roman"/>
          <w:sz w:val="28"/>
          <w:szCs w:val="28"/>
        </w:rPr>
        <w:t xml:space="preserve"> и конец учебного года показал положительную динамику в освоении программных задач по образовательным областям.</w:t>
      </w:r>
    </w:p>
    <w:p w:rsidR="002974C3" w:rsidRDefault="002974C3" w:rsidP="002974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6128F">
        <w:rPr>
          <w:rFonts w:ascii="Times New Roman" w:eastAsia="Times New Roman" w:hAnsi="Times New Roman"/>
          <w:sz w:val="28"/>
          <w:szCs w:val="28"/>
        </w:rPr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</w:t>
      </w:r>
    </w:p>
    <w:p w:rsidR="00AE020D" w:rsidRPr="00A6128F" w:rsidRDefault="00AE020D" w:rsidP="002974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974C3" w:rsidRDefault="002974C3" w:rsidP="002974C3">
      <w:pPr>
        <w:jc w:val="center"/>
        <w:rPr>
          <w:rFonts w:ascii="Times New Roman" w:hAnsi="Times New Roman"/>
          <w:sz w:val="28"/>
          <w:szCs w:val="28"/>
        </w:rPr>
      </w:pPr>
      <w:r w:rsidRPr="00C369E4">
        <w:rPr>
          <w:rFonts w:ascii="Times New Roman" w:hAnsi="Times New Roman"/>
          <w:b/>
          <w:sz w:val="28"/>
          <w:szCs w:val="28"/>
        </w:rPr>
        <w:t>Уровень готовности детей к школьному обучению</w:t>
      </w:r>
      <w:r>
        <w:rPr>
          <w:rFonts w:ascii="Times New Roman" w:hAnsi="Times New Roman"/>
          <w:sz w:val="28"/>
          <w:szCs w:val="28"/>
        </w:rPr>
        <w:t>.</w:t>
      </w:r>
    </w:p>
    <w:p w:rsidR="002974C3" w:rsidRDefault="002974C3" w:rsidP="00AE020D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Pr="00974F7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учебном году из МБДОУ «Детский сад</w:t>
      </w:r>
      <w:r w:rsidR="00AE020D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="00AE020D">
        <w:rPr>
          <w:rFonts w:ascii="Times New Roman" w:hAnsi="Times New Roman"/>
          <w:sz w:val="28"/>
          <w:szCs w:val="28"/>
        </w:rPr>
        <w:t>.Б</w:t>
      </w:r>
      <w:proofErr w:type="gramEnd"/>
      <w:r w:rsidR="00AE020D">
        <w:rPr>
          <w:rFonts w:ascii="Times New Roman" w:hAnsi="Times New Roman"/>
          <w:sz w:val="28"/>
          <w:szCs w:val="28"/>
        </w:rPr>
        <w:t>елгородское</w:t>
      </w:r>
      <w:r>
        <w:rPr>
          <w:rFonts w:ascii="Times New Roman" w:hAnsi="Times New Roman"/>
          <w:sz w:val="28"/>
          <w:szCs w:val="28"/>
        </w:rPr>
        <w:t xml:space="preserve">» выпущено </w:t>
      </w:r>
      <w:r w:rsidR="00AE020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воспитанника  было проведено обследование готовности к школьному обучению.</w:t>
      </w:r>
    </w:p>
    <w:p w:rsidR="002974C3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A6128F">
        <w:rPr>
          <w:rFonts w:ascii="Times New Roman" w:eastAsia="Times New Roman" w:hAnsi="Times New Roman"/>
          <w:sz w:val="28"/>
          <w:szCs w:val="28"/>
        </w:rPr>
        <w:t xml:space="preserve"> Результаты мониторинга готовности воспитанников к учебной деятельности (итоговые результаты психолого-педагогической диагностики) показ</w:t>
      </w:r>
      <w:r w:rsidR="00AE020D">
        <w:rPr>
          <w:rFonts w:ascii="Times New Roman" w:eastAsia="Times New Roman" w:hAnsi="Times New Roman"/>
          <w:sz w:val="28"/>
          <w:szCs w:val="28"/>
        </w:rPr>
        <w:t>али</w:t>
      </w:r>
      <w:r w:rsidRPr="00A6128F">
        <w:rPr>
          <w:rFonts w:ascii="Times New Roman" w:eastAsia="Times New Roman" w:hAnsi="Times New Roman"/>
          <w:sz w:val="28"/>
          <w:szCs w:val="28"/>
        </w:rPr>
        <w:t>, что оптимальный уровень готовности к школе достигнут 80 процента детей, достаточный уровень – 20 процента. Низкий уровень готовности к школе не показал ни один ребенок – выпускник нашего детского сада.</w:t>
      </w:r>
      <w:r w:rsidRPr="00C369E4">
        <w:rPr>
          <w:rFonts w:ascii="Times New Roman" w:hAnsi="Times New Roman"/>
          <w:sz w:val="28"/>
          <w:szCs w:val="28"/>
        </w:rPr>
        <w:t xml:space="preserve"> </w:t>
      </w:r>
    </w:p>
    <w:p w:rsidR="002974C3" w:rsidRPr="00D77E25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77E25">
        <w:rPr>
          <w:rFonts w:ascii="Times New Roman" w:hAnsi="Times New Roman"/>
          <w:sz w:val="28"/>
          <w:szCs w:val="28"/>
        </w:rPr>
        <w:t xml:space="preserve">Педагоги уделяли большое внимание умственной подготовке детей к обучению в школе, через развивающие занятия, дидактические игры, задания поискового характера. У детей сформированы элементарные математические </w:t>
      </w:r>
      <w:r w:rsidRPr="00D77E25">
        <w:rPr>
          <w:rFonts w:ascii="Times New Roman" w:hAnsi="Times New Roman"/>
          <w:sz w:val="28"/>
          <w:szCs w:val="28"/>
        </w:rPr>
        <w:lastRenderedPageBreak/>
        <w:t>представления: умеют считать в прямом и обратном порядке, составляют и решают задачи в одно действие, ориентируются на листе бумаги, знают цифры, названия дней недели, месяцев. У ребят развита речь: они участвуют в диалоге, умеют задавать вопросы, отвечают на вопросы, аргументируют ответ. Дети вежливы в общении с взрослыми и друг с другом. Сформирован фонематический слух у большинства детей данной группы. Ребята активно участвовали в течение года в драматизациях. У детей сформирован устойчивый интерес к изобразительной де</w:t>
      </w:r>
      <w:r>
        <w:rPr>
          <w:rFonts w:ascii="Times New Roman" w:hAnsi="Times New Roman"/>
          <w:sz w:val="28"/>
          <w:szCs w:val="28"/>
        </w:rPr>
        <w:t xml:space="preserve">ятельности. </w:t>
      </w:r>
      <w:r w:rsidRPr="00D77E25">
        <w:rPr>
          <w:rFonts w:ascii="Times New Roman" w:hAnsi="Times New Roman"/>
          <w:sz w:val="28"/>
          <w:szCs w:val="28"/>
        </w:rPr>
        <w:t xml:space="preserve">По результатам педагогической </w:t>
      </w:r>
      <w:proofErr w:type="gramStart"/>
      <w:r w:rsidRPr="00D77E25">
        <w:rPr>
          <w:rFonts w:ascii="Times New Roman" w:hAnsi="Times New Roman"/>
          <w:sz w:val="28"/>
          <w:szCs w:val="28"/>
        </w:rPr>
        <w:t>диагностики прослеживается динамика роста показателей развития детей</w:t>
      </w:r>
      <w:proofErr w:type="gramEnd"/>
      <w:r w:rsidRPr="00D77E2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77E25">
        <w:rPr>
          <w:rFonts w:ascii="Times New Roman" w:hAnsi="Times New Roman"/>
          <w:sz w:val="28"/>
          <w:szCs w:val="28"/>
        </w:rPr>
        <w:t xml:space="preserve">Количество детей с </w:t>
      </w:r>
      <w:r w:rsidR="00AE020D">
        <w:rPr>
          <w:rFonts w:ascii="Times New Roman" w:hAnsi="Times New Roman"/>
          <w:sz w:val="28"/>
          <w:szCs w:val="28"/>
        </w:rPr>
        <w:t>высоким уровнем увеличилось на 1</w:t>
      </w:r>
      <w:r>
        <w:rPr>
          <w:rFonts w:ascii="Times New Roman" w:hAnsi="Times New Roman"/>
          <w:sz w:val="28"/>
          <w:szCs w:val="28"/>
        </w:rPr>
        <w:t>3</w:t>
      </w:r>
      <w:r w:rsidRPr="00D77E25">
        <w:rPr>
          <w:rFonts w:ascii="Times New Roman" w:hAnsi="Times New Roman"/>
          <w:sz w:val="28"/>
          <w:szCs w:val="28"/>
        </w:rPr>
        <w:t xml:space="preserve"> %, со средним уровнем остались на том же показателе за счет перехода детей на более высокий уровень (3 ребенка перешли на высокий уровень, 4 на средний с низкого) количество детей с низким у</w:t>
      </w:r>
      <w:r w:rsidR="00AE020D">
        <w:rPr>
          <w:rFonts w:ascii="Times New Roman" w:hAnsi="Times New Roman"/>
          <w:sz w:val="28"/>
          <w:szCs w:val="28"/>
        </w:rPr>
        <w:t>ровнем развития уменьшилось на 3</w:t>
      </w:r>
      <w:r w:rsidRPr="00D77E25">
        <w:rPr>
          <w:rFonts w:ascii="Times New Roman" w:hAnsi="Times New Roman"/>
          <w:sz w:val="28"/>
          <w:szCs w:val="28"/>
        </w:rPr>
        <w:t>0%</w:t>
      </w:r>
      <w:proofErr w:type="gramEnd"/>
    </w:p>
    <w:p w:rsidR="002974C3" w:rsidRPr="00BD2684" w:rsidRDefault="002974C3" w:rsidP="002974C3">
      <w:pPr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t>Приоритетными напра</w:t>
      </w:r>
      <w:r>
        <w:rPr>
          <w:rFonts w:ascii="Times New Roman" w:hAnsi="Times New Roman"/>
          <w:sz w:val="28"/>
          <w:szCs w:val="28"/>
        </w:rPr>
        <w:t xml:space="preserve">влениями деятельности ДОУ в </w:t>
      </w:r>
      <w:r w:rsidRPr="00DA18D4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 xml:space="preserve">9 </w:t>
      </w:r>
      <w:r w:rsidRPr="00DA18D4">
        <w:rPr>
          <w:rFonts w:ascii="Times New Roman" w:hAnsi="Times New Roman"/>
          <w:sz w:val="28"/>
          <w:szCs w:val="28"/>
        </w:rPr>
        <w:t xml:space="preserve"> году были</w:t>
      </w:r>
      <w:r w:rsidRPr="00BD2684">
        <w:rPr>
          <w:rFonts w:ascii="Times New Roman" w:hAnsi="Times New Roman"/>
          <w:sz w:val="28"/>
          <w:szCs w:val="28"/>
        </w:rPr>
        <w:t xml:space="preserve">: </w:t>
      </w:r>
      <w:r w:rsidRPr="00BD2684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BD2684">
        <w:rPr>
          <w:rFonts w:ascii="Times New Roman" w:hAnsi="Times New Roman"/>
          <w:bCs/>
          <w:sz w:val="28"/>
          <w:szCs w:val="28"/>
        </w:rPr>
        <w:t xml:space="preserve"> Создать и внедрить в возрастных группах систему работы по развитию связной речи детей, </w:t>
      </w:r>
      <w:proofErr w:type="gramStart"/>
      <w:r w:rsidRPr="00BD2684">
        <w:rPr>
          <w:rFonts w:ascii="Times New Roman" w:hAnsi="Times New Roman"/>
          <w:bCs/>
          <w:sz w:val="28"/>
          <w:szCs w:val="28"/>
        </w:rPr>
        <w:t>включающую</w:t>
      </w:r>
      <w:proofErr w:type="gramEnd"/>
      <w:r w:rsidRPr="00BD2684">
        <w:rPr>
          <w:rFonts w:ascii="Times New Roman" w:hAnsi="Times New Roman"/>
          <w:bCs/>
          <w:sz w:val="28"/>
          <w:szCs w:val="28"/>
        </w:rPr>
        <w:t xml:space="preserve"> в том числе словарные игры и мероприятия по развитию интонационной выразительности речи, силы голоса и чистоты звукопроизношения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974C3" w:rsidRDefault="002974C3" w:rsidP="002974C3">
      <w:pPr>
        <w:widowControl w:val="0"/>
        <w:suppressLineNumbers/>
        <w:suppressAutoHyphens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BD2684">
        <w:rPr>
          <w:rFonts w:ascii="Times New Roman" w:hAnsi="Times New Roman"/>
          <w:sz w:val="28"/>
          <w:szCs w:val="28"/>
        </w:rPr>
        <w:t xml:space="preserve"> Для решения этих задач намечены и проведены педагогические сов</w:t>
      </w:r>
      <w:r w:rsidR="00AE020D">
        <w:rPr>
          <w:rFonts w:ascii="Times New Roman" w:hAnsi="Times New Roman"/>
          <w:sz w:val="28"/>
          <w:szCs w:val="28"/>
        </w:rPr>
        <w:t>еты.</w:t>
      </w:r>
      <w:r w:rsidRPr="00BD2684">
        <w:rPr>
          <w:rFonts w:ascii="Times New Roman" w:hAnsi="Times New Roman"/>
          <w:sz w:val="28"/>
          <w:szCs w:val="28"/>
        </w:rPr>
        <w:t xml:space="preserve"> </w:t>
      </w:r>
    </w:p>
    <w:p w:rsidR="002974C3" w:rsidRPr="00C369E4" w:rsidRDefault="002974C3" w:rsidP="002974C3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C369E4">
        <w:rPr>
          <w:rFonts w:ascii="Times New Roman" w:hAnsi="Times New Roman"/>
          <w:sz w:val="28"/>
          <w:szCs w:val="28"/>
        </w:rPr>
        <w:t xml:space="preserve">В период подъема простудных заболеваний в группах проводились дополнительные профилактические мероприятия. Много внимание уделялось созданию психологически комфортной среды для малышей: красивые игрушки, ласковые воспитатели, интересные игры, уютная обстановка в группе способствовала тому, что ребята быстро привыкли к группе, новым взрослым, научились контактировать со сверстниками. В ДОУ большое внимание уделялось развитию речи. Эта работа отражена в материалах педагогических советов, консультаций «Пересказ – действенное средство развития связной речи у дошкольников», «Использование приемов мнемотехники в развитии связной речи». В работе с детьми выдержаны все формы организации работы, как на занятиях, так и в свободной деятельности. Работа педагогами по обучению проводилась с учётом достижений ребёнка в овладении им родным языком, его звуковой культурой, грамматическим строем речи, лексическим богатством. В обучении рассказыванию у детей старших групп развито умение объяснить, доказать, делать выводы. Дети проявляют интерес и самостоятельность в использовании простых форм объяснительной речи, самостоятельно пересказывают рассказы и сказки, </w:t>
      </w:r>
      <w:r w:rsidRPr="00C369E4">
        <w:rPr>
          <w:rFonts w:ascii="Times New Roman" w:hAnsi="Times New Roman"/>
          <w:sz w:val="28"/>
          <w:szCs w:val="28"/>
        </w:rPr>
        <w:lastRenderedPageBreak/>
        <w:t>свободно пользуются простыми и сложноподчиненными предложениями. Много внимания уделялось речевому развитию, развитию общен</w:t>
      </w:r>
      <w:r w:rsidR="005B7F9C">
        <w:rPr>
          <w:rFonts w:ascii="Times New Roman" w:hAnsi="Times New Roman"/>
          <w:sz w:val="28"/>
          <w:szCs w:val="28"/>
        </w:rPr>
        <w:t>ия, мелкой моторики руки детей  младшего</w:t>
      </w:r>
      <w:r w:rsidRPr="00C369E4">
        <w:rPr>
          <w:rFonts w:ascii="Times New Roman" w:hAnsi="Times New Roman"/>
          <w:sz w:val="28"/>
          <w:szCs w:val="28"/>
        </w:rPr>
        <w:t xml:space="preserve"> </w:t>
      </w:r>
      <w:r w:rsidR="005B7F9C">
        <w:rPr>
          <w:rFonts w:ascii="Times New Roman" w:hAnsi="Times New Roman"/>
          <w:sz w:val="28"/>
          <w:szCs w:val="28"/>
        </w:rPr>
        <w:t>возраста</w:t>
      </w:r>
      <w:proofErr w:type="gramStart"/>
      <w:r w:rsidRPr="00C369E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C369E4">
        <w:rPr>
          <w:rFonts w:ascii="Times New Roman" w:hAnsi="Times New Roman"/>
          <w:sz w:val="28"/>
          <w:szCs w:val="28"/>
        </w:rPr>
        <w:t xml:space="preserve"> старшей </w:t>
      </w:r>
      <w:r w:rsidR="005B7F9C">
        <w:rPr>
          <w:rFonts w:ascii="Times New Roman" w:hAnsi="Times New Roman"/>
          <w:sz w:val="28"/>
          <w:szCs w:val="28"/>
        </w:rPr>
        <w:t>подгруппе</w:t>
      </w:r>
      <w:r w:rsidRPr="00C369E4">
        <w:rPr>
          <w:rFonts w:ascii="Times New Roman" w:hAnsi="Times New Roman"/>
          <w:sz w:val="28"/>
          <w:szCs w:val="28"/>
        </w:rPr>
        <w:t xml:space="preserve"> занятия по формированию элементарно математических представлений  и  развитию речи проводят в соответствии с Программой и утвержденным учебным планом, проводится словарная работа, формирование грамматического строя речи, развитие связной речи, обучение детей навыкам пересказа, описание предметных и сюжетных картин. Педагоги ДОУ умело реализовывают задачи Программы по речевому развитию во всех возрастных группах. </w:t>
      </w:r>
    </w:p>
    <w:p w:rsidR="002974C3" w:rsidRPr="00DA18D4" w:rsidRDefault="002974C3" w:rsidP="002974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369E4">
        <w:rPr>
          <w:rFonts w:ascii="Times New Roman" w:hAnsi="Times New Roman"/>
          <w:sz w:val="28"/>
          <w:szCs w:val="28"/>
        </w:rPr>
        <w:t xml:space="preserve">Исходя из вышеизложенного, можно сделать вывод: обучение проводится с учётом достижений ребёнка в овладении им родным языком, его звуковой культурой, грамматическим строем, лексическим богатством. Могут квалифицировать, абстрагировать, систематизировать. </w:t>
      </w:r>
    </w:p>
    <w:p w:rsidR="002974C3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t>Немаловажным фактором повышения качества образования является сотрудничество с родителями. Особое внимание уделяется следующим вопросам: адаптация детей в группах раннего возраста, укрепление здоровья и физическое развитие детей, развитие творческих способностей, охрана прав ребёнка, преемственность между ДОУ и начальной школой, подготовка к школе.  Педагоги ДОУ используют различные формы взаимодействия с родителями:</w:t>
      </w:r>
    </w:p>
    <w:p w:rsidR="002974C3" w:rsidRPr="00DA18D4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t xml:space="preserve"> </w:t>
      </w:r>
      <w:r w:rsidRPr="00DA18D4">
        <w:rPr>
          <w:rFonts w:ascii="Times New Roman" w:hAnsi="Times New Roman"/>
          <w:sz w:val="28"/>
          <w:szCs w:val="28"/>
        </w:rPr>
        <w:sym w:font="Symbol" w:char="F0B7"/>
      </w:r>
      <w:r w:rsidRPr="00DA18D4">
        <w:rPr>
          <w:rFonts w:ascii="Times New Roman" w:hAnsi="Times New Roman"/>
          <w:sz w:val="28"/>
          <w:szCs w:val="28"/>
        </w:rPr>
        <w:t xml:space="preserve"> индивидуальные ( консультирование, беседы</w:t>
      </w:r>
      <w:proofErr w:type="gramStart"/>
      <w:r w:rsidRPr="00DA18D4">
        <w:rPr>
          <w:rFonts w:ascii="Times New Roman" w:hAnsi="Times New Roman"/>
          <w:sz w:val="28"/>
          <w:szCs w:val="28"/>
        </w:rPr>
        <w:t xml:space="preserve">,.) </w:t>
      </w:r>
      <w:proofErr w:type="gramEnd"/>
    </w:p>
    <w:p w:rsidR="002974C3" w:rsidRPr="00DA18D4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sym w:font="Symbol" w:char="F0B7"/>
      </w:r>
      <w:r w:rsidRPr="00DA18D4">
        <w:rPr>
          <w:rFonts w:ascii="Times New Roman" w:hAnsi="Times New Roman"/>
          <w:sz w:val="28"/>
          <w:szCs w:val="28"/>
        </w:rPr>
        <w:t xml:space="preserve"> групповые </w:t>
      </w:r>
      <w:proofErr w:type="gramStart"/>
      <w:r w:rsidRPr="00DA18D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A18D4">
        <w:rPr>
          <w:rFonts w:ascii="Times New Roman" w:hAnsi="Times New Roman"/>
          <w:sz w:val="28"/>
          <w:szCs w:val="28"/>
        </w:rPr>
        <w:t xml:space="preserve">«круглые столы», работа с родительским активом); </w:t>
      </w:r>
    </w:p>
    <w:p w:rsidR="002974C3" w:rsidRPr="00DA18D4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sym w:font="Symbol" w:char="F0B7"/>
      </w:r>
      <w:r w:rsidRPr="00DA18D4">
        <w:rPr>
          <w:rFonts w:ascii="Times New Roman" w:hAnsi="Times New Roman"/>
          <w:sz w:val="28"/>
          <w:szCs w:val="28"/>
        </w:rPr>
        <w:t xml:space="preserve"> коллективные (родительские собрания, дни открытых дверей, совместные праздники и развлечения, конкурсы, различные выставки, информационные стенды). </w:t>
      </w:r>
    </w:p>
    <w:p w:rsidR="002974C3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18D4">
        <w:rPr>
          <w:rFonts w:ascii="Times New Roman" w:hAnsi="Times New Roman"/>
          <w:sz w:val="28"/>
          <w:szCs w:val="28"/>
        </w:rPr>
        <w:t>Анализ результатов анкетирования родителей воспитанников ДОУ позволил установ</w:t>
      </w:r>
      <w:r w:rsidR="005B7F9C">
        <w:rPr>
          <w:rFonts w:ascii="Times New Roman" w:hAnsi="Times New Roman"/>
          <w:sz w:val="28"/>
          <w:szCs w:val="28"/>
        </w:rPr>
        <w:t>ить деятельность ДОУ частично (70</w:t>
      </w:r>
      <w:r w:rsidRPr="00DA18D4">
        <w:rPr>
          <w:rFonts w:ascii="Times New Roman" w:hAnsi="Times New Roman"/>
          <w:sz w:val="28"/>
          <w:szCs w:val="28"/>
        </w:rPr>
        <w:t>%) отвечает запросам родителей, качество образовательных ус</w:t>
      </w:r>
      <w:r>
        <w:rPr>
          <w:rFonts w:ascii="Times New Roman" w:hAnsi="Times New Roman"/>
          <w:sz w:val="28"/>
          <w:szCs w:val="28"/>
        </w:rPr>
        <w:t>луг в основном их устраивает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80</w:t>
      </w:r>
      <w:r w:rsidRPr="00DA18D4">
        <w:rPr>
          <w:rFonts w:ascii="Times New Roman" w:hAnsi="Times New Roman"/>
          <w:sz w:val="28"/>
          <w:szCs w:val="28"/>
        </w:rPr>
        <w:t>%). Ан</w:t>
      </w:r>
      <w:r>
        <w:rPr>
          <w:rFonts w:ascii="Times New Roman" w:hAnsi="Times New Roman"/>
          <w:sz w:val="28"/>
          <w:szCs w:val="28"/>
        </w:rPr>
        <w:t xml:space="preserve">ализ результатов, работы в </w:t>
      </w:r>
      <w:r w:rsidRPr="00DA18D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019 </w:t>
      </w:r>
      <w:r w:rsidRPr="00DA18D4">
        <w:rPr>
          <w:rFonts w:ascii="Times New Roman" w:hAnsi="Times New Roman"/>
          <w:sz w:val="28"/>
          <w:szCs w:val="28"/>
        </w:rPr>
        <w:t xml:space="preserve"> году , позволяет утверждать, что деятельность МБДОУ «Детский сад </w:t>
      </w:r>
      <w:r w:rsidR="005B7F9C">
        <w:rPr>
          <w:rFonts w:ascii="Times New Roman" w:hAnsi="Times New Roman"/>
          <w:sz w:val="28"/>
          <w:szCs w:val="28"/>
        </w:rPr>
        <w:t>с</w:t>
      </w:r>
      <w:proofErr w:type="gramStart"/>
      <w:r w:rsidR="005B7F9C">
        <w:rPr>
          <w:rFonts w:ascii="Times New Roman" w:hAnsi="Times New Roman"/>
          <w:sz w:val="28"/>
          <w:szCs w:val="28"/>
        </w:rPr>
        <w:t>.Б</w:t>
      </w:r>
      <w:proofErr w:type="gramEnd"/>
      <w:r w:rsidR="005B7F9C">
        <w:rPr>
          <w:rFonts w:ascii="Times New Roman" w:hAnsi="Times New Roman"/>
          <w:sz w:val="28"/>
          <w:szCs w:val="28"/>
        </w:rPr>
        <w:t>елгородское</w:t>
      </w:r>
      <w:r w:rsidRPr="00DA18D4">
        <w:rPr>
          <w:rFonts w:ascii="Times New Roman" w:hAnsi="Times New Roman"/>
          <w:sz w:val="28"/>
          <w:szCs w:val="28"/>
        </w:rPr>
        <w:t>» осуществляется в соответствии с требованиями, предъявляемыми к учреждениям данного вида</w:t>
      </w:r>
      <w:r>
        <w:rPr>
          <w:rFonts w:ascii="Times New Roman" w:hAnsi="Times New Roman"/>
          <w:sz w:val="28"/>
          <w:szCs w:val="28"/>
        </w:rPr>
        <w:t>.</w:t>
      </w:r>
    </w:p>
    <w:p w:rsidR="005B7F9C" w:rsidRDefault="005B7F9C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74C3" w:rsidRDefault="002974C3" w:rsidP="002974C3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C57F2">
        <w:rPr>
          <w:rFonts w:ascii="Times New Roman" w:hAnsi="Times New Roman"/>
          <w:b/>
          <w:sz w:val="28"/>
          <w:szCs w:val="28"/>
        </w:rPr>
        <w:t>АНАЛИЗ ОБЕСПЕЧЕНИЯ УСЛОВИЙ БЕЗОПАСНОСТИ В ДОШКОЛЬНОМ УЧРЕЖДЕНИИ</w:t>
      </w:r>
    </w:p>
    <w:p w:rsidR="002974C3" w:rsidRPr="006515F7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. Обеспечение безопасности в МБДОУ "Детский сад № 6 п. Смидович»" Обеспечение безопасности воспитанников. Безопасные условия пребывания в образовательном учреждении - это, в первую очередь, условия, соответствующие противопожарным, санитарным и техническим нормам и </w:t>
      </w:r>
      <w:r w:rsidRPr="006515F7">
        <w:rPr>
          <w:rFonts w:ascii="Times New Roman" w:hAnsi="Times New Roman"/>
          <w:sz w:val="28"/>
          <w:szCs w:val="28"/>
        </w:rPr>
        <w:lastRenderedPageBreak/>
        <w:t>правилам, возрастным особенностям дошкольников. На сегодняшний день в МБДОУ имеется:</w:t>
      </w:r>
    </w:p>
    <w:p w:rsidR="002974C3" w:rsidRDefault="005B7F9C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974C3" w:rsidRPr="006515F7">
        <w:rPr>
          <w:rFonts w:ascii="Times New Roman" w:hAnsi="Times New Roman"/>
          <w:sz w:val="28"/>
          <w:szCs w:val="28"/>
        </w:rPr>
        <w:t>. Автоматическая пожарная сигнализация.</w:t>
      </w:r>
    </w:p>
    <w:p w:rsidR="002974C3" w:rsidRPr="006515F7" w:rsidRDefault="005B7F9C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974C3">
        <w:rPr>
          <w:rFonts w:ascii="Times New Roman" w:hAnsi="Times New Roman"/>
          <w:sz w:val="28"/>
          <w:szCs w:val="28"/>
        </w:rPr>
        <w:t>.Камера видеонаблюдения</w:t>
      </w:r>
    </w:p>
    <w:p w:rsidR="002974C3" w:rsidRPr="006515F7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Основными направлениями деятельности администрации детского сада по обеспечению в детском саду является: </w:t>
      </w:r>
    </w:p>
    <w:p w:rsidR="002974C3" w:rsidRPr="006515F7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- пожарная безопасность; </w:t>
      </w:r>
    </w:p>
    <w:p w:rsidR="002974C3" w:rsidRPr="006515F7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- антитеррористическая защищенность; </w:t>
      </w:r>
    </w:p>
    <w:p w:rsidR="002974C3" w:rsidRPr="006515F7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>- обеспечение выполнения санитарно-гигиенических требований;</w:t>
      </w:r>
    </w:p>
    <w:p w:rsidR="002974C3" w:rsidRPr="006515F7" w:rsidRDefault="002974C3" w:rsidP="002974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- соблюдение норм и правил охраны труда. </w:t>
      </w:r>
    </w:p>
    <w:p w:rsidR="002974C3" w:rsidRPr="006515F7" w:rsidRDefault="002974C3" w:rsidP="002974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>В МБДОУ имеются и поддерживаются в состоянии постоянной готовности первичные средства пожаротушения: пор</w:t>
      </w:r>
      <w:r w:rsidR="005B7F9C">
        <w:rPr>
          <w:rFonts w:ascii="Times New Roman" w:hAnsi="Times New Roman"/>
          <w:sz w:val="28"/>
          <w:szCs w:val="28"/>
        </w:rPr>
        <w:t>ошковые огнетушители</w:t>
      </w:r>
      <w:proofErr w:type="gramStart"/>
      <w:r w:rsidR="005B7F9C">
        <w:rPr>
          <w:rFonts w:ascii="Times New Roman" w:hAnsi="Times New Roman"/>
          <w:sz w:val="28"/>
          <w:szCs w:val="28"/>
        </w:rPr>
        <w:t xml:space="preserve"> </w:t>
      </w:r>
      <w:r w:rsidRPr="006515F7">
        <w:rPr>
          <w:rFonts w:ascii="Times New Roman" w:hAnsi="Times New Roman"/>
          <w:sz w:val="28"/>
          <w:szCs w:val="28"/>
        </w:rPr>
        <w:t>.</w:t>
      </w:r>
      <w:proofErr w:type="gramEnd"/>
      <w:r w:rsidRPr="006515F7">
        <w:rPr>
          <w:rFonts w:ascii="Times New Roman" w:hAnsi="Times New Roman"/>
          <w:sz w:val="28"/>
          <w:szCs w:val="28"/>
        </w:rPr>
        <w:t xml:space="preserve"> Соблюдаются требования пожарной безопасности к содержанию территории, помещений ДОУ, эвакуационных выходов. 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сотрудников ДОУ. </w:t>
      </w:r>
    </w:p>
    <w:p w:rsidR="002974C3" w:rsidRPr="006515F7" w:rsidRDefault="002974C3" w:rsidP="002974C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515F7">
        <w:rPr>
          <w:rFonts w:ascii="Times New Roman" w:hAnsi="Times New Roman"/>
          <w:b/>
          <w:sz w:val="28"/>
          <w:szCs w:val="28"/>
        </w:rPr>
        <w:t xml:space="preserve">Профилактика детского травматизма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Мероприятия по профилактике детского травматизма. В МБДОУ четко выполняются требования безопасности к оснащению территории детского сада: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оборудование, расположенное на территории (малые формы, физкультурные пособия и др.) дважды в год в обязательном порядке (при необходимости – чаще) осматриваются на предмет нахождения их в исправном состоянии с обязательным составлением актов проверки. </w:t>
      </w:r>
      <w:proofErr w:type="gramStart"/>
      <w:r w:rsidRPr="006515F7">
        <w:rPr>
          <w:rFonts w:ascii="Times New Roman" w:hAnsi="Times New Roman"/>
          <w:sz w:val="28"/>
          <w:szCs w:val="28"/>
        </w:rPr>
        <w:t xml:space="preserve">Кроме того, воспитатели и администрация нашего детского сада ежедневно ведут проверку состояния мебели и оборудования групп и прогулочных площадок: они должны быть без острых углов, гвоздей, шероховатостей, выступающих болтов, вся мебель в группах и оборудование на участках должны быть закреплены; </w:t>
      </w:r>
      <w:proofErr w:type="gramEnd"/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игровые постройки, лесенки должны быть устойчивы и иметь прочные рейки, перила, соответствовать возрасту детей и санитарным нормам.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В весенне-осенний период проводятся мероприятия по устранению перед началом прогулки стоялых вод после дождя; уборке мусора; проведению декоративной обрезки кустарников.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 В зимний период проводятся мероприятия по очистке перед началом прогулки от снега и сосулек крыш всех построек, дорожек, детских площадок от снега и льда, посыпанию песком.  Воспитателями МБДОУ в целях </w:t>
      </w:r>
      <w:r w:rsidRPr="006515F7">
        <w:rPr>
          <w:rFonts w:ascii="Times New Roman" w:hAnsi="Times New Roman"/>
          <w:sz w:val="28"/>
          <w:szCs w:val="28"/>
        </w:rPr>
        <w:lastRenderedPageBreak/>
        <w:t>профилактики травматизма ведется контроль и страховка во время скатывания детей с горки, лазания, спрыгивания с возвышенностей, проводится проверка выносного материала.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  Воспитатели совместно с музыкальным руководителем организуют праздники, развлечения. Все эти мероприятия проводятся только после тщательного осмотра места проведения и используемого оборудования. При проведении праздников и развлечений с приглашением родителей соблюдаются гигиенические требования и требования пожарной безопасности (родители используют бахилы, ведется учет посещений – один родитель).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Инвентарь и игровое оборудование также соответствуют требованиям безопасности: детский инвентарь и игровое оборудование находится в исправном состоянии, позволяющим соразмерять двигательную нагрузку в соответствии с сезоном года, возрастом детей. Работа по снижению детского травматизма не будет полноценной и эффективной без активной помощи родителей. В семье ребенок делает первые шаги, в семье приобретаются первые навыки и умения, формируются привычки.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>Систематически проводятся с родителями беседы о возможных случаях травматизма в помещениях, на улице, у реки, об опасности игры с огнем, о правилах поведения на дорожно-транспортных магистралях. Разработана наглядная информация «Ребенок и компьютер», где в доступной форме предложены рекомендации о вреде и пользе компьютера, гаджетов, телевизора.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 Контроль и руководство работой по профилактике травматизма у детей.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Заведующий и медицинский персонал дошкольного учреждения осуществляют контроль и руководство работой по предупреждению травматизма у детей. </w:t>
      </w:r>
    </w:p>
    <w:p w:rsidR="002974C3" w:rsidRPr="006515F7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15F7">
        <w:rPr>
          <w:rFonts w:ascii="Times New Roman" w:hAnsi="Times New Roman"/>
          <w:sz w:val="28"/>
          <w:szCs w:val="28"/>
        </w:rPr>
        <w:t xml:space="preserve">Заведующий несет ответственность за обеспечение безопасных условий для жизни и здоровья детей каждой возрастной группы в помещении и на участке, воспитание навыков безопасного поведения детей в окружающей обстановке, повышение роли семьи в деле охраны жизни и здоровья детей, а также организует учет и регистрацию всех несчастных случаев с детьми во вверенном ему дошкольном учреждении. </w:t>
      </w:r>
      <w:proofErr w:type="gramEnd"/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Целенаправленный контроль заведующий сочетает с ежедневным обходом дошкольного учреждения. Цель ежедневного обхода - проверить соответствие гигиенических и педагогических условий детского сада требованиям безопасности пребывания детей и взрослых, а также подготовку </w:t>
      </w:r>
      <w:r w:rsidRPr="006515F7">
        <w:rPr>
          <w:rFonts w:ascii="Times New Roman" w:hAnsi="Times New Roman"/>
          <w:sz w:val="28"/>
          <w:szCs w:val="28"/>
        </w:rPr>
        <w:lastRenderedPageBreak/>
        <w:t>персонала к рабочему дню. Ответственность за техническое состояние здания дошкольного учреждения несет завхоз ДОУ. Осмотры технического состояния здания проводиться систематически (два раза в год), а результаты - оформляются актом с перечислением выявленных недостатков, указанием сроков их устранения и записью ответственных лиц. Исполнение решений находится под постоянным контролем заведующего дошкольным учреждением. Для того чтобы работа по профилактике травматизма в дошкольном учреждении была более эффективной, заведующий поддер</w:t>
      </w:r>
      <w:r>
        <w:rPr>
          <w:rFonts w:ascii="Times New Roman" w:hAnsi="Times New Roman"/>
          <w:sz w:val="28"/>
          <w:szCs w:val="28"/>
        </w:rPr>
        <w:t>живает тесные контакты с детским кабинетом ОГМУЗ «Смидовичская районная больница»</w:t>
      </w:r>
      <w:r w:rsidRPr="006515F7">
        <w:rPr>
          <w:rFonts w:ascii="Times New Roman" w:hAnsi="Times New Roman"/>
          <w:sz w:val="28"/>
          <w:szCs w:val="28"/>
        </w:rPr>
        <w:t xml:space="preserve">, органами санитарного просвещения.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Детский сад оборудован системой автоматической пожарной сигнализации</w:t>
      </w:r>
      <w:r>
        <w:rPr>
          <w:rFonts w:ascii="Times New Roman" w:hAnsi="Times New Roman"/>
          <w:sz w:val="28"/>
          <w:szCs w:val="28"/>
        </w:rPr>
        <w:t>, видеонаблюдением.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Территория детского сада по всему периметру ограждена </w:t>
      </w:r>
      <w:proofErr w:type="gramStart"/>
      <w:r w:rsidRPr="006515F7">
        <w:rPr>
          <w:rFonts w:ascii="Times New Roman" w:hAnsi="Times New Roman"/>
          <w:sz w:val="28"/>
          <w:szCs w:val="28"/>
        </w:rPr>
        <w:t>металлическим</w:t>
      </w:r>
      <w:proofErr w:type="gramEnd"/>
      <w:r w:rsidRPr="006515F7">
        <w:rPr>
          <w:rFonts w:ascii="Times New Roman" w:hAnsi="Times New Roman"/>
          <w:sz w:val="28"/>
          <w:szCs w:val="28"/>
        </w:rPr>
        <w:t xml:space="preserve"> забором</w:t>
      </w:r>
      <w:r w:rsidR="005B7F9C">
        <w:rPr>
          <w:rFonts w:ascii="Times New Roman" w:hAnsi="Times New Roman"/>
          <w:sz w:val="28"/>
          <w:szCs w:val="28"/>
        </w:rPr>
        <w:t>-рабицей</w:t>
      </w:r>
      <w:r w:rsidRPr="006515F7">
        <w:rPr>
          <w:rFonts w:ascii="Times New Roman" w:hAnsi="Times New Roman"/>
          <w:sz w:val="28"/>
          <w:szCs w:val="28"/>
        </w:rPr>
        <w:t xml:space="preserve"> с запирающимися воротами.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В ночное время помещения детского сада охраняются сторожами. 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С детьми регулярно проводятся беседы по правилам поведения в детском саду и на прогулках, о поведении во время чрезвычайных ситуаций.</w:t>
      </w:r>
    </w:p>
    <w:p w:rsidR="002974C3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 </w:t>
      </w: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С сотрудниками детского сада 2 раза в год проводятся инструктажи по охране жизни и здоровья детей.</w:t>
      </w:r>
    </w:p>
    <w:p w:rsidR="002974C3" w:rsidRPr="006515F7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 </w:t>
      </w: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Каждый сотрудник несет персональную ответственность за безопасность воспитанников во время нахождения в детском саду.</w:t>
      </w:r>
    </w:p>
    <w:p w:rsidR="002974C3" w:rsidRDefault="002974C3" w:rsidP="002974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15F7">
        <w:rPr>
          <w:rFonts w:ascii="Times New Roman" w:hAnsi="Times New Roman"/>
          <w:sz w:val="28"/>
          <w:szCs w:val="28"/>
        </w:rPr>
        <w:t xml:space="preserve"> </w:t>
      </w:r>
      <w:r w:rsidRPr="006515F7">
        <w:rPr>
          <w:rFonts w:ascii="Times New Roman" w:hAnsi="Times New Roman"/>
          <w:sz w:val="28"/>
          <w:szCs w:val="28"/>
        </w:rPr>
        <w:sym w:font="Symbol" w:char="F0B7"/>
      </w:r>
      <w:r w:rsidRPr="006515F7">
        <w:rPr>
          <w:rFonts w:ascii="Times New Roman" w:hAnsi="Times New Roman"/>
          <w:sz w:val="28"/>
          <w:szCs w:val="28"/>
        </w:rPr>
        <w:t xml:space="preserve"> С сотрудниками и воспитанниками ДОУ два раза в год проводятся учебные тренировки эвакуации детей из здания в случае возникновения пожара или ЧС.</w:t>
      </w:r>
    </w:p>
    <w:p w:rsidR="002974C3" w:rsidRDefault="002974C3" w:rsidP="002974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3A5094">
        <w:rPr>
          <w:rFonts w:ascii="Times New Roman" w:eastAsia="Times New Roman" w:hAnsi="Times New Roman"/>
          <w:b/>
          <w:bCs/>
          <w:sz w:val="28"/>
          <w:szCs w:val="28"/>
        </w:rPr>
        <w:t>Функционирование внутренней системы оценки качества образования</w:t>
      </w:r>
    </w:p>
    <w:p w:rsidR="002974C3" w:rsidRPr="00B7768F" w:rsidRDefault="002974C3" w:rsidP="002974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ДОУ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функционирует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внутренняя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система 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ценки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качества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образования, которая определяется по трем показателям соответствия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требованиям федерального государственного образовательного стандарта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дошкольного образования: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реализация</w:t>
      </w:r>
      <w:r w:rsidRPr="00C635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требований,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действующих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ормативных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документов;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образовательных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образования;</w:t>
      </w:r>
    </w:p>
    <w:p w:rsidR="002974C3" w:rsidRPr="00B7768F" w:rsidRDefault="002974C3" w:rsidP="002974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соответствие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образовательных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дошкольного образования.</w:t>
      </w:r>
    </w:p>
    <w:p w:rsidR="002974C3" w:rsidRPr="00B7768F" w:rsidRDefault="002974C3" w:rsidP="002974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Внутренний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к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онтроль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осуществляется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виде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плановых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или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оперативных проверок. Контроль в виде плановых проверок осуществляется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 соответствии с утверждённым годовым планом, графиком контроля на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месяц,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который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доводится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членов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педагогического</w:t>
      </w:r>
      <w:r w:rsidRPr="009E33E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коллектива.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Результаты внутреннего контроля оформляются в виде справок, актов,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отчётов, карт наблюдений. Итоговый материал содержит констатацию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фактов, выводы и, при необходимости, предложения. Результаты контроля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заносятся в журнал контроля. По итогам контроля в зависимости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от</w:t>
      </w:r>
      <w:proofErr w:type="gramEnd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его</w:t>
      </w:r>
      <w:proofErr w:type="gramEnd"/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формы, целей и задач, а также с учётом реального положения дел проводятся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заседания педагогического совета и административные совещания.</w:t>
      </w:r>
    </w:p>
    <w:p w:rsidR="002974C3" w:rsidRPr="00B7768F" w:rsidRDefault="002974C3" w:rsidP="002974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Мониторинг предусматривает сбор, системный учёт обработку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а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нализ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результатах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Образовательной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деятельности для эффективного решения задач управления качеством.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приказа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заведующей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результатам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мониторинга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устанавливаются сроки устранения недостатков, поощрения педагогов.</w:t>
      </w:r>
    </w:p>
    <w:p w:rsidR="002974C3" w:rsidRPr="00402949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02949">
        <w:rPr>
          <w:rFonts w:ascii="Times New Roman" w:eastAsia="Times New Roman" w:hAnsi="Times New Roman"/>
          <w:b/>
          <w:color w:val="000000"/>
          <w:sz w:val="28"/>
          <w:szCs w:val="28"/>
        </w:rPr>
        <w:t>Вывод:</w:t>
      </w:r>
    </w:p>
    <w:p w:rsidR="002974C3" w:rsidRPr="00402949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Система внутренней оценки качества образования функционирует 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соответствии с требованиями действующего законо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дательства. </w:t>
      </w:r>
      <w:r w:rsidRPr="003A5094">
        <w:rPr>
          <w:rFonts w:ascii="Times New Roman" w:eastAsia="Times New Roman" w:hAnsi="Times New Roman"/>
          <w:sz w:val="28"/>
          <w:szCs w:val="28"/>
        </w:rPr>
        <w:t xml:space="preserve"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</w:t>
      </w:r>
    </w:p>
    <w:p w:rsidR="002974C3" w:rsidRPr="00402949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Оценка </w:t>
      </w:r>
      <w:proofErr w:type="gramStart"/>
      <w:r w:rsidRPr="00B7768F">
        <w:rPr>
          <w:rFonts w:ascii="Times New Roman" w:eastAsia="Times New Roman" w:hAnsi="Times New Roman"/>
          <w:b/>
          <w:color w:val="000000"/>
          <w:sz w:val="28"/>
          <w:szCs w:val="28"/>
        </w:rPr>
        <w:t>учебно – методического</w:t>
      </w:r>
      <w:proofErr w:type="gramEnd"/>
      <w:r w:rsidRPr="00B7768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 библиотечно-информационного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b/>
          <w:color w:val="000000"/>
          <w:sz w:val="28"/>
          <w:szCs w:val="28"/>
        </w:rPr>
        <w:t>обеспечения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Методическо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 обеспечение соответствует ООП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«Детский сад </w:t>
      </w:r>
      <w:r w:rsidR="005B7F9C">
        <w:rPr>
          <w:rFonts w:ascii="Times New Roman" w:eastAsia="Times New Roman" w:hAnsi="Times New Roman"/>
          <w:color w:val="000000"/>
          <w:sz w:val="28"/>
          <w:szCs w:val="28"/>
        </w:rPr>
        <w:t>с</w:t>
      </w:r>
      <w:proofErr w:type="gramStart"/>
      <w:r w:rsidR="005B7F9C">
        <w:rPr>
          <w:rFonts w:ascii="Times New Roman" w:eastAsia="Times New Roman" w:hAnsi="Times New Roman"/>
          <w:color w:val="000000"/>
          <w:sz w:val="28"/>
          <w:szCs w:val="28"/>
        </w:rPr>
        <w:t>.Б</w:t>
      </w:r>
      <w:proofErr w:type="gramEnd"/>
      <w:r w:rsidR="005B7F9C">
        <w:rPr>
          <w:rFonts w:ascii="Times New Roman" w:eastAsia="Times New Roman" w:hAnsi="Times New Roman"/>
          <w:color w:val="000000"/>
          <w:sz w:val="28"/>
          <w:szCs w:val="28"/>
        </w:rPr>
        <w:t>елгородское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»,</w:t>
      </w:r>
      <w:r w:rsidR="005B7F9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ФГОС ДО к условиям реализации основной образовательной программы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дошкольного образования. По всем реализуемым программам в ДОУ имеет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достаточное методическое обеспечение: укомплектованность методической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литературой, учебно-наглядными пособиями и материалами. В ДОУ имеется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методическая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л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итература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направлениям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дошкольников: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социально-коммуникативное</w:t>
      </w:r>
      <w:proofErr w:type="gramEnd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физическое,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познавательное,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речевое,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художественно-эстетическое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соответствии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ООП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научно-методическая литература, теория и методика организации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дошкольников.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Своевременно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риобретается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новое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методическое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обеспечение, соответствующее ФГОС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proofErr w:type="gramEnd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. На сайте ДОУ имеются ссылки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на</w:t>
      </w:r>
      <w:proofErr w:type="gramEnd"/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порталы информационных обра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зовательных ресурсов.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В ДОУ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научно-популярная литература (атласы, энциклопедии, плакаты и т.п.), репродукции картин, иллюстративный материал, дидактические пособия демонстрационный и раздаточный материал. Кроме того, в целях эффективного библиотечно-информационного обеспечения используются электронные ресурсы.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b/>
          <w:color w:val="000000"/>
          <w:sz w:val="28"/>
          <w:szCs w:val="28"/>
        </w:rPr>
        <w:t>Вывод: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Учебно-методическое обеспечение в ДОУ соответствует требованиям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реализуемой образовательной программы, обеспечивает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образовательную</w:t>
      </w:r>
      <w:proofErr w:type="gramEnd"/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деятельность, присмотр и уход. В ДОУ созданы условия, обеспечивающие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повышение мотивации участников образовательного процесса 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на</w:t>
      </w:r>
      <w:proofErr w:type="gramEnd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 личностное</w:t>
      </w:r>
    </w:p>
    <w:p w:rsidR="002974C3" w:rsidRPr="00B7768F" w:rsidRDefault="002974C3" w:rsidP="00297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саморазвитие, самореализацию, самостоятельную творческую деятельность.</w:t>
      </w:r>
    </w:p>
    <w:p w:rsidR="002974C3" w:rsidRPr="002E2F37" w:rsidRDefault="002974C3" w:rsidP="002974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Педагоги имеют возможность пользоваться фондом учебно-методической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литературы. Методическое обеспечение сп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особствует развитию творческого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потенциала педагогов, качественному росту профмастерст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ва и успехам в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к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онкурсном движении. Однако</w:t>
      </w:r>
      <w:proofErr w:type="gramStart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,</w:t>
      </w:r>
      <w:proofErr w:type="gramEnd"/>
      <w:r w:rsidRPr="00B7768F">
        <w:rPr>
          <w:rFonts w:ascii="Times New Roman" w:eastAsia="Times New Roman" w:hAnsi="Times New Roman"/>
          <w:color w:val="000000"/>
          <w:sz w:val="28"/>
          <w:szCs w:val="28"/>
        </w:rPr>
        <w:t xml:space="preserve"> би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блиотечный фонд ДОУ представлен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недостаточным количеством литературы для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воспитанников и для педагогов,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поэтому, в следующем учебном году 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ланируется продолжить работу по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оснащению ДОУ методической и учебной ли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тературой, соответствующей </w:t>
      </w:r>
      <w:r w:rsidRPr="00B7768F">
        <w:rPr>
          <w:rFonts w:ascii="Times New Roman" w:eastAsia="Times New Roman" w:hAnsi="Times New Roman"/>
          <w:color w:val="000000"/>
          <w:sz w:val="28"/>
          <w:szCs w:val="28"/>
        </w:rPr>
        <w:t>требованиям ФГОС ДО</w:t>
      </w:r>
      <w:r w:rsidRPr="002E2F37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2E2F37">
        <w:rPr>
          <w:rFonts w:ascii="Times New Roman" w:hAnsi="Times New Roman"/>
          <w:sz w:val="28"/>
          <w:szCs w:val="28"/>
        </w:rPr>
        <w:t xml:space="preserve"> Учебно-методическое, библиотечное обеспечение составляет 85%, что </w:t>
      </w:r>
      <w:r w:rsidRPr="002E2F37">
        <w:rPr>
          <w:rFonts w:ascii="Times New Roman" w:hAnsi="Times New Roman"/>
          <w:bCs/>
          <w:sz w:val="28"/>
          <w:szCs w:val="28"/>
        </w:rPr>
        <w:t>является достаточным</w:t>
      </w:r>
      <w:r w:rsidRPr="002E2F3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E2F37">
        <w:rPr>
          <w:rFonts w:ascii="Times New Roman" w:hAnsi="Times New Roman"/>
          <w:sz w:val="28"/>
          <w:szCs w:val="28"/>
        </w:rPr>
        <w:t>уровнем, но не оптимальным.</w:t>
      </w:r>
    </w:p>
    <w:p w:rsidR="002974C3" w:rsidRPr="002E2F37" w:rsidRDefault="002974C3" w:rsidP="002974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F37">
        <w:rPr>
          <w:rFonts w:ascii="Times New Roman" w:hAnsi="Times New Roman"/>
          <w:sz w:val="28"/>
          <w:szCs w:val="28"/>
        </w:rPr>
        <w:t xml:space="preserve">Необходимо приобрести необходимое оборудование, </w:t>
      </w:r>
      <w:r>
        <w:rPr>
          <w:rFonts w:ascii="Times New Roman" w:hAnsi="Times New Roman"/>
          <w:sz w:val="28"/>
          <w:szCs w:val="28"/>
        </w:rPr>
        <w:t xml:space="preserve">доукомплектоваться методической </w:t>
      </w:r>
      <w:r w:rsidRPr="002E2F37">
        <w:rPr>
          <w:rFonts w:ascii="Times New Roman" w:hAnsi="Times New Roman"/>
          <w:sz w:val="28"/>
          <w:szCs w:val="28"/>
        </w:rPr>
        <w:t>литературой в соответствии с требованиями ФГОС.</w:t>
      </w:r>
    </w:p>
    <w:p w:rsidR="002974C3" w:rsidRPr="00B7768F" w:rsidRDefault="002974C3" w:rsidP="002974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974C3" w:rsidRDefault="002974C3" w:rsidP="002974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</w:t>
      </w:r>
      <w:r w:rsidR="005B7F9C">
        <w:rPr>
          <w:rFonts w:ascii="Times New Roman" w:hAnsi="Times New Roman"/>
          <w:sz w:val="28"/>
          <w:szCs w:val="28"/>
        </w:rPr>
        <w:t xml:space="preserve">ируя вышеперечисленные  </w:t>
      </w:r>
      <w:proofErr w:type="gramStart"/>
      <w:r w:rsidR="005B7F9C">
        <w:rPr>
          <w:rFonts w:ascii="Times New Roman" w:hAnsi="Times New Roman"/>
          <w:sz w:val="28"/>
          <w:szCs w:val="28"/>
        </w:rPr>
        <w:t>показатели</w:t>
      </w:r>
      <w:proofErr w:type="gramEnd"/>
      <w:r w:rsidR="005B7F9C">
        <w:rPr>
          <w:rFonts w:ascii="Times New Roman" w:hAnsi="Times New Roman"/>
          <w:sz w:val="28"/>
          <w:szCs w:val="28"/>
        </w:rPr>
        <w:t xml:space="preserve"> позволяет</w:t>
      </w:r>
      <w:r>
        <w:rPr>
          <w:rFonts w:ascii="Times New Roman" w:hAnsi="Times New Roman"/>
          <w:sz w:val="28"/>
          <w:szCs w:val="28"/>
        </w:rPr>
        <w:t xml:space="preserve"> выявить не только положительные стороны, но и проблемные, которые могут привести к недостаткам в образовательном процессе и наметить пути совершенствования</w:t>
      </w:r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515F7">
        <w:rPr>
          <w:rFonts w:ascii="Times New Roman" w:hAnsi="Times New Roman"/>
          <w:sz w:val="28"/>
          <w:szCs w:val="28"/>
        </w:rPr>
        <w:t xml:space="preserve">Заведующий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5B7F9C">
        <w:rPr>
          <w:rFonts w:ascii="Times New Roman" w:hAnsi="Times New Roman"/>
          <w:sz w:val="28"/>
          <w:szCs w:val="28"/>
        </w:rPr>
        <w:t xml:space="preserve">               Р.В.</w:t>
      </w:r>
      <w:proofErr w:type="gramStart"/>
      <w:r w:rsidR="005B7F9C">
        <w:rPr>
          <w:rFonts w:ascii="Times New Roman" w:hAnsi="Times New Roman"/>
          <w:sz w:val="28"/>
          <w:szCs w:val="28"/>
        </w:rPr>
        <w:t>Нагорная</w:t>
      </w:r>
      <w:proofErr w:type="gramEnd"/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</w:p>
    <w:p w:rsidR="002974C3" w:rsidRDefault="002974C3" w:rsidP="002974C3">
      <w:pPr>
        <w:rPr>
          <w:rFonts w:ascii="Times New Roman" w:hAnsi="Times New Roman"/>
          <w:sz w:val="28"/>
          <w:szCs w:val="28"/>
        </w:rPr>
      </w:pPr>
    </w:p>
    <w:p w:rsidR="002974C3" w:rsidRPr="00BE013C" w:rsidRDefault="002974C3" w:rsidP="002974C3">
      <w:pPr>
        <w:spacing w:after="0"/>
        <w:rPr>
          <w:rFonts w:ascii="Times New Roman" w:hAnsi="Times New Roman"/>
        </w:rPr>
      </w:pPr>
      <w:r w:rsidRPr="00BE013C">
        <w:rPr>
          <w:rFonts w:ascii="Times New Roman" w:hAnsi="Times New Roman"/>
        </w:rPr>
        <w:t>Рассмотрен на</w:t>
      </w:r>
    </w:p>
    <w:p w:rsidR="002974C3" w:rsidRPr="00BE013C" w:rsidRDefault="002974C3" w:rsidP="002974C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BE013C">
        <w:rPr>
          <w:rFonts w:ascii="Times New Roman" w:hAnsi="Times New Roman"/>
        </w:rPr>
        <w:t xml:space="preserve">едагогическом </w:t>
      </w:r>
      <w:proofErr w:type="gramStart"/>
      <w:r w:rsidRPr="00BE013C">
        <w:rPr>
          <w:rFonts w:ascii="Times New Roman" w:hAnsi="Times New Roman"/>
        </w:rPr>
        <w:t>совете</w:t>
      </w:r>
      <w:proofErr w:type="gramEnd"/>
    </w:p>
    <w:p w:rsidR="002974C3" w:rsidRPr="00BE013C" w:rsidRDefault="005B7F9C" w:rsidP="002974C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№ 3 26</w:t>
      </w:r>
      <w:r w:rsidR="002974C3" w:rsidRPr="00BE013C">
        <w:rPr>
          <w:rFonts w:ascii="Times New Roman" w:hAnsi="Times New Roman"/>
        </w:rPr>
        <w:t>.03.2020 г</w:t>
      </w:r>
    </w:p>
    <w:p w:rsidR="002974C3" w:rsidRPr="005D1DB9" w:rsidRDefault="002974C3" w:rsidP="002974C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974C3" w:rsidRPr="005D1DB9" w:rsidRDefault="002974C3" w:rsidP="002974C3">
      <w:pPr>
        <w:spacing w:before="100" w:beforeAutospacing="1" w:after="100" w:afterAutospacing="1" w:line="240" w:lineRule="auto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</w:p>
    <w:p w:rsidR="002974C3" w:rsidRPr="005D1DB9" w:rsidRDefault="002974C3" w:rsidP="002974C3">
      <w:pPr>
        <w:rPr>
          <w:rFonts w:ascii="Times New Roman" w:hAnsi="Times New Roman"/>
          <w:b/>
          <w:sz w:val="28"/>
          <w:szCs w:val="28"/>
        </w:rPr>
      </w:pPr>
    </w:p>
    <w:p w:rsidR="002974C3" w:rsidRPr="005D1DB9" w:rsidRDefault="002974C3" w:rsidP="002974C3">
      <w:pPr>
        <w:rPr>
          <w:rFonts w:ascii="Times New Roman" w:hAnsi="Times New Roman"/>
          <w:b/>
          <w:sz w:val="28"/>
          <w:szCs w:val="28"/>
        </w:rPr>
      </w:pPr>
    </w:p>
    <w:p w:rsidR="002974C3" w:rsidRPr="005D1DB9" w:rsidRDefault="002974C3" w:rsidP="002974C3">
      <w:pPr>
        <w:rPr>
          <w:rFonts w:ascii="Times New Roman" w:hAnsi="Times New Roman"/>
          <w:b/>
          <w:sz w:val="28"/>
          <w:szCs w:val="28"/>
        </w:rPr>
      </w:pPr>
    </w:p>
    <w:p w:rsidR="002974C3" w:rsidRDefault="002974C3" w:rsidP="002974C3">
      <w:pPr>
        <w:rPr>
          <w:rFonts w:ascii="Times New Roman" w:hAnsi="Times New Roman"/>
          <w:noProof/>
          <w:sz w:val="28"/>
          <w:szCs w:val="28"/>
        </w:rPr>
      </w:pPr>
    </w:p>
    <w:p w:rsidR="005B7F9C" w:rsidRDefault="005B7F9C" w:rsidP="002974C3">
      <w:pPr>
        <w:rPr>
          <w:rFonts w:ascii="Times New Roman" w:hAnsi="Times New Roman"/>
          <w:noProof/>
          <w:sz w:val="28"/>
          <w:szCs w:val="28"/>
        </w:rPr>
      </w:pPr>
    </w:p>
    <w:p w:rsidR="005B7F9C" w:rsidRDefault="005B7F9C" w:rsidP="002974C3">
      <w:pPr>
        <w:rPr>
          <w:rFonts w:ascii="Times New Roman" w:hAnsi="Times New Roman"/>
          <w:noProof/>
          <w:sz w:val="28"/>
          <w:szCs w:val="28"/>
        </w:rPr>
      </w:pPr>
    </w:p>
    <w:p w:rsidR="005B7F9C" w:rsidRDefault="005B7F9C" w:rsidP="002974C3">
      <w:pPr>
        <w:rPr>
          <w:rFonts w:ascii="Times New Roman" w:hAnsi="Times New Roman"/>
          <w:noProof/>
          <w:sz w:val="28"/>
          <w:szCs w:val="28"/>
        </w:rPr>
      </w:pPr>
    </w:p>
    <w:p w:rsidR="005B7F9C" w:rsidRDefault="005B7F9C" w:rsidP="002974C3">
      <w:pPr>
        <w:rPr>
          <w:rFonts w:ascii="Times New Roman" w:hAnsi="Times New Roman"/>
          <w:noProof/>
          <w:sz w:val="28"/>
          <w:szCs w:val="28"/>
        </w:rPr>
      </w:pPr>
    </w:p>
    <w:p w:rsidR="005B7F9C" w:rsidRDefault="005B7F9C" w:rsidP="002974C3">
      <w:pPr>
        <w:rPr>
          <w:rFonts w:ascii="Times New Roman" w:hAnsi="Times New Roman"/>
          <w:noProof/>
          <w:sz w:val="28"/>
          <w:szCs w:val="28"/>
        </w:rPr>
      </w:pPr>
    </w:p>
    <w:p w:rsidR="005B7F9C" w:rsidRDefault="005B7F9C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2835"/>
        <w:gridCol w:w="3367"/>
      </w:tblGrid>
      <w:tr w:rsidR="001E3B58" w:rsidTr="00060B5F">
        <w:tc>
          <w:tcPr>
            <w:tcW w:w="3369" w:type="dxa"/>
          </w:tcPr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Муниципальное образование 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 xml:space="preserve">«Смидовичский муниципальный район» 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Еврейской автономной области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70B8F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Муниципальное бюджетное дошкольное образовательное учреждение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«Детский сад с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елгородское</w:t>
            </w:r>
            <w:r w:rsidRPr="00970B8F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</w:t>
            </w:r>
          </w:p>
          <w:p w:rsidR="001E3B58" w:rsidRPr="00970B8F" w:rsidRDefault="001E3B58" w:rsidP="00060B5F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(МБДОУ «Детский сад с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елгородское</w:t>
            </w:r>
            <w:r w:rsidRPr="00970B8F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»)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ОГРН 1027900634706/</w:t>
            </w: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ИНН 7903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003502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679154</w:t>
            </w: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 ЕАО, п</w:t>
            </w:r>
            <w:proofErr w:type="gramStart"/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.С</w:t>
            </w:r>
            <w:proofErr w:type="gramEnd"/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мидович, ул.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Совгаванская,2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тел.28-4-18</w:t>
            </w:r>
          </w:p>
          <w:p w:rsidR="001E3B58" w:rsidRPr="00970B8F" w:rsidRDefault="001E3B58" w:rsidP="00060B5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E</w:t>
            </w: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-</w:t>
            </w: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mail</w:t>
            </w:r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:</w:t>
            </w:r>
            <w:proofErr w:type="spellStart"/>
            <w:r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smiddoubelg</w:t>
            </w:r>
            <w:proofErr w:type="spellEnd"/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@</w:t>
            </w:r>
            <w:proofErr w:type="spellStart"/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yandex</w:t>
            </w:r>
            <w:proofErr w:type="spellEnd"/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</w:t>
            </w:r>
            <w:proofErr w:type="spellStart"/>
            <w:r w:rsidRPr="00970B8F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ru</w:t>
            </w:r>
            <w:proofErr w:type="spellEnd"/>
          </w:p>
          <w:p w:rsidR="001E3B58" w:rsidRDefault="001E3B58" w:rsidP="00060B5F">
            <w:pPr>
              <w:jc w:val="center"/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«20» 04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.</w:t>
            </w:r>
            <w:r w:rsidRPr="00970B8F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2020 г.</w:t>
            </w:r>
          </w:p>
        </w:tc>
        <w:tc>
          <w:tcPr>
            <w:tcW w:w="2835" w:type="dxa"/>
          </w:tcPr>
          <w:p w:rsidR="001E3B58" w:rsidRDefault="001E3B58" w:rsidP="00060B5F">
            <w:bookmarkStart w:id="0" w:name="_GoBack"/>
            <w:bookmarkEnd w:id="0"/>
          </w:p>
        </w:tc>
        <w:tc>
          <w:tcPr>
            <w:tcW w:w="3367" w:type="dxa"/>
          </w:tcPr>
          <w:p w:rsidR="001E3B58" w:rsidRPr="001E3B58" w:rsidRDefault="001E3B58" w:rsidP="00060B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Начальнику </w:t>
            </w:r>
          </w:p>
          <w:p w:rsidR="001E3B58" w:rsidRPr="001E3B58" w:rsidRDefault="001E3B58" w:rsidP="00060B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Отдела образования</w:t>
            </w:r>
          </w:p>
          <w:p w:rsidR="001E3B58" w:rsidRDefault="001E3B58" w:rsidP="00060B5F">
            <w:r w:rsidRPr="001E3B58">
              <w:rPr>
                <w:rFonts w:ascii="Times New Roman" w:eastAsia="Times New Roman" w:hAnsi="Times New Roman" w:cs="Times New Roman"/>
                <w:sz w:val="24"/>
                <w:szCs w:val="24"/>
              </w:rPr>
              <w:t>А.В.Белоносовой</w:t>
            </w:r>
          </w:p>
        </w:tc>
      </w:tr>
    </w:tbl>
    <w:p w:rsidR="001E3B58" w:rsidRDefault="001E3B58" w:rsidP="002974C3">
      <w:pPr>
        <w:rPr>
          <w:rFonts w:ascii="Times New Roman" w:hAnsi="Times New Roman"/>
          <w:noProof/>
          <w:sz w:val="28"/>
          <w:szCs w:val="28"/>
        </w:rPr>
      </w:pPr>
    </w:p>
    <w:p w:rsidR="001E3B58" w:rsidRDefault="001E3B58" w:rsidP="002974C3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tab/>
      </w:r>
      <w:r w:rsidRPr="001E3B58">
        <w:rPr>
          <w:rFonts w:ascii="Times New Roman" w:hAnsi="Times New Roman"/>
          <w:noProof/>
          <w:sz w:val="24"/>
          <w:szCs w:val="24"/>
        </w:rPr>
        <w:t>В соответствии</w:t>
      </w:r>
      <w:r>
        <w:rPr>
          <w:rFonts w:ascii="Times New Roman" w:hAnsi="Times New Roman"/>
          <w:noProof/>
          <w:sz w:val="24"/>
          <w:szCs w:val="24"/>
        </w:rPr>
        <w:t xml:space="preserve"> с п.8 Приказа министерства образования и науки Росссийской Федерации от 14.06.2013г № 462 «Об утверждении порядка проведения самообследования образовательной организацией» (в редакции от 14.12.2017 № 1218) направляем Вам отчет о результатах самообследования за 2019 год муниципального бюджетного дошкольного образовательного учреждения «Детский сад с.Белгородское»</w:t>
      </w:r>
    </w:p>
    <w:p w:rsidR="001E3B58" w:rsidRDefault="001E3B58" w:rsidP="002974C3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Приложение: по тексту 17л.,в 1 экз.</w:t>
      </w:r>
    </w:p>
    <w:p w:rsidR="001E3B58" w:rsidRPr="001E3B58" w:rsidRDefault="001E3B58" w:rsidP="002974C3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Заведующий ДОУ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Р.В.Нагорная</w:t>
      </w:r>
    </w:p>
    <w:sectPr w:rsidR="001E3B58" w:rsidRPr="001E3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4C3"/>
    <w:rsid w:val="001C6668"/>
    <w:rsid w:val="001E3B58"/>
    <w:rsid w:val="002974C3"/>
    <w:rsid w:val="00342769"/>
    <w:rsid w:val="005B7F9C"/>
    <w:rsid w:val="009C7981"/>
    <w:rsid w:val="009F6457"/>
    <w:rsid w:val="00A2003C"/>
    <w:rsid w:val="00AE020D"/>
    <w:rsid w:val="00DF2221"/>
    <w:rsid w:val="00E62829"/>
    <w:rsid w:val="00FB4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F2221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2974C3"/>
  </w:style>
  <w:style w:type="paragraph" w:styleId="a3">
    <w:name w:val="Balloon Text"/>
    <w:basedOn w:val="a"/>
    <w:link w:val="a4"/>
    <w:uiPriority w:val="99"/>
    <w:semiHidden/>
    <w:unhideWhenUsed/>
    <w:rsid w:val="0029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7981"/>
    <w:rPr>
      <w:color w:val="0000FF" w:themeColor="hyperlink"/>
      <w:u w:val="single"/>
    </w:rPr>
  </w:style>
  <w:style w:type="paragraph" w:customStyle="1" w:styleId="Standard">
    <w:name w:val="Standard"/>
    <w:rsid w:val="00DF22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paragraph" w:customStyle="1" w:styleId="a6">
    <w:name w:val="Знак"/>
    <w:basedOn w:val="a"/>
    <w:rsid w:val="00DF2221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10">
    <w:name w:val="Заголовок 1 Знак"/>
    <w:basedOn w:val="a0"/>
    <w:link w:val="1"/>
    <w:rsid w:val="00DF2221"/>
    <w:rPr>
      <w:rFonts w:ascii="Times New Roman" w:eastAsia="Arial Unicode MS" w:hAnsi="Times New Roman" w:cs="Times New Roman"/>
      <w:sz w:val="28"/>
      <w:szCs w:val="24"/>
    </w:rPr>
  </w:style>
  <w:style w:type="paragraph" w:styleId="HTML">
    <w:name w:val="HTML Preformatted"/>
    <w:basedOn w:val="a"/>
    <w:link w:val="HTML0"/>
    <w:rsid w:val="00DF22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F2221"/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59"/>
    <w:rsid w:val="001E3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20</Pages>
  <Words>4959</Words>
  <Characters>28268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2020-04-20T00:09:00Z</cp:lastPrinted>
  <dcterms:created xsi:type="dcterms:W3CDTF">2020-04-19T22:10:00Z</dcterms:created>
  <dcterms:modified xsi:type="dcterms:W3CDTF">2020-04-20T00:11:00Z</dcterms:modified>
</cp:coreProperties>
</file>